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8A8DFF" w14:textId="1943DB1D" w:rsidR="002612C1" w:rsidRPr="005E2923" w:rsidRDefault="002612C1" w:rsidP="002612C1">
      <w:pPr>
        <w:jc w:val="center"/>
        <w:rPr>
          <w:rFonts w:ascii="Times New Roman" w:hAnsi="Times New Roman" w:cs="Times New Roman"/>
          <w:u w:val="single"/>
        </w:rPr>
      </w:pPr>
      <w:r w:rsidRPr="005E2923">
        <w:rPr>
          <w:rFonts w:ascii="Times New Roman" w:hAnsi="Times New Roman" w:cs="Times New Roman"/>
          <w:u w:val="single"/>
        </w:rPr>
        <w:t>Chapter 1 study guide.</w:t>
      </w:r>
    </w:p>
    <w:p w14:paraId="3F7BD92A" w14:textId="77777777" w:rsidR="005E2923" w:rsidRPr="005E2923" w:rsidRDefault="005E2923" w:rsidP="002612C1">
      <w:pPr>
        <w:jc w:val="center"/>
        <w:rPr>
          <w:rFonts w:ascii="Times New Roman" w:hAnsi="Times New Roman" w:cs="Times New Roman"/>
          <w:u w:val="single"/>
        </w:rPr>
      </w:pPr>
    </w:p>
    <w:p w14:paraId="6AC00A0E" w14:textId="37046AA4" w:rsidR="005E2923" w:rsidRPr="005E2923" w:rsidRDefault="005E2923" w:rsidP="005E2923">
      <w:pPr>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 xml:space="preserve">“Allegory in the cave”- </w:t>
      </w:r>
      <w:r w:rsidRPr="005E2923">
        <w:rPr>
          <w:rFonts w:ascii="Times New Roman" w:hAnsi="Times New Roman" w:cs="Times New Roman"/>
          <w:color w:val="000000"/>
        </w:rPr>
        <w:t xml:space="preserve">Plato’s cave. Prisoners could only learn about their world from shadows on the wall.  Therefore, this was their perceived reality.  It basically states that our “reality” is limited. </w:t>
      </w:r>
    </w:p>
    <w:p w14:paraId="34C801AE" w14:textId="77777777" w:rsidR="009D5313" w:rsidRPr="005E2923" w:rsidRDefault="009D5313">
      <w:pPr>
        <w:rPr>
          <w:rFonts w:ascii="Times New Roman" w:hAnsi="Times New Roman" w:cs="Times New Roman"/>
        </w:rPr>
      </w:pPr>
      <w:proofErr w:type="spellStart"/>
      <w:r w:rsidRPr="005E2923">
        <w:rPr>
          <w:rFonts w:ascii="Times New Roman" w:hAnsi="Times New Roman" w:cs="Times New Roman"/>
          <w:highlight w:val="yellow"/>
        </w:rPr>
        <w:t>Panpsychism</w:t>
      </w:r>
      <w:proofErr w:type="spellEnd"/>
      <w:r w:rsidRPr="005E2923">
        <w:rPr>
          <w:rFonts w:ascii="Times New Roman" w:hAnsi="Times New Roman" w:cs="Times New Roman"/>
          <w:highlight w:val="yellow"/>
        </w:rPr>
        <w:t xml:space="preserve"> and psychophysics</w:t>
      </w:r>
    </w:p>
    <w:p w14:paraId="77F53F42" w14:textId="77777777" w:rsidR="009D5313" w:rsidRPr="005E2923" w:rsidRDefault="009D5313" w:rsidP="009D5313">
      <w:pPr>
        <w:pStyle w:val="ListParagraph"/>
        <w:numPr>
          <w:ilvl w:val="0"/>
          <w:numId w:val="1"/>
        </w:numPr>
        <w:rPr>
          <w:rFonts w:ascii="Times New Roman" w:hAnsi="Times New Roman" w:cs="Times New Roman"/>
        </w:rPr>
      </w:pPr>
      <w:r w:rsidRPr="005E2923">
        <w:rPr>
          <w:rFonts w:ascii="Times New Roman" w:hAnsi="Times New Roman" w:cs="Times New Roman"/>
        </w:rPr>
        <w:t>What is the mind?</w:t>
      </w:r>
    </w:p>
    <w:p w14:paraId="1688B905" w14:textId="77777777" w:rsidR="009D5313" w:rsidRPr="005E2923" w:rsidRDefault="009D5313" w:rsidP="009D5313">
      <w:pPr>
        <w:pStyle w:val="ListParagraph"/>
        <w:numPr>
          <w:ilvl w:val="1"/>
          <w:numId w:val="1"/>
        </w:numPr>
        <w:rPr>
          <w:rFonts w:ascii="Times New Roman" w:hAnsi="Times New Roman" w:cs="Times New Roman"/>
        </w:rPr>
      </w:pPr>
      <w:r w:rsidRPr="005E2923">
        <w:rPr>
          <w:rFonts w:ascii="Times New Roman" w:hAnsi="Times New Roman" w:cs="Times New Roman"/>
        </w:rPr>
        <w:t>Two basic ideas</w:t>
      </w:r>
    </w:p>
    <w:p w14:paraId="162EB9FA" w14:textId="77777777" w:rsidR="009D5313" w:rsidRPr="005E2923" w:rsidRDefault="009D5313" w:rsidP="009D5313">
      <w:pPr>
        <w:pStyle w:val="ListParagraph"/>
        <w:numPr>
          <w:ilvl w:val="2"/>
          <w:numId w:val="1"/>
        </w:numPr>
        <w:rPr>
          <w:rFonts w:ascii="Times New Roman" w:hAnsi="Times New Roman" w:cs="Times New Roman"/>
        </w:rPr>
      </w:pPr>
      <w:r w:rsidRPr="005E2923">
        <w:rPr>
          <w:rFonts w:ascii="Times New Roman" w:hAnsi="Times New Roman" w:cs="Times New Roman"/>
        </w:rPr>
        <w:t>The mind is your consciousness and the brain is the physical organ</w:t>
      </w:r>
    </w:p>
    <w:p w14:paraId="19A17866" w14:textId="77777777" w:rsidR="009D5313" w:rsidRPr="005E2923" w:rsidRDefault="009D5313" w:rsidP="009D5313">
      <w:pPr>
        <w:pStyle w:val="ListParagraph"/>
        <w:numPr>
          <w:ilvl w:val="2"/>
          <w:numId w:val="1"/>
        </w:numPr>
        <w:rPr>
          <w:rFonts w:ascii="Times New Roman" w:hAnsi="Times New Roman" w:cs="Times New Roman"/>
        </w:rPr>
      </w:pPr>
      <w:r w:rsidRPr="005E2923">
        <w:rPr>
          <w:rFonts w:ascii="Times New Roman" w:hAnsi="Times New Roman" w:cs="Times New Roman"/>
        </w:rPr>
        <w:t>The brain and the mind are synonymous</w:t>
      </w:r>
    </w:p>
    <w:p w14:paraId="6294ACF5" w14:textId="77777777" w:rsidR="00F07C0C" w:rsidRPr="005E2923" w:rsidRDefault="009D5313" w:rsidP="009D5313">
      <w:pPr>
        <w:pStyle w:val="ListParagraph"/>
        <w:numPr>
          <w:ilvl w:val="0"/>
          <w:numId w:val="1"/>
        </w:numPr>
        <w:rPr>
          <w:rFonts w:ascii="Times New Roman" w:hAnsi="Times New Roman" w:cs="Times New Roman"/>
        </w:rPr>
      </w:pPr>
      <w:r w:rsidRPr="005E2923">
        <w:rPr>
          <w:rFonts w:ascii="Times New Roman" w:hAnsi="Times New Roman" w:cs="Times New Roman"/>
        </w:rPr>
        <w:t>Gustav Fechner- set the stage for thinking about the mind v. the physical environment.</w:t>
      </w:r>
    </w:p>
    <w:p w14:paraId="7CBC0CEA" w14:textId="77777777" w:rsidR="009D5313" w:rsidRPr="005E2923" w:rsidRDefault="009D5313" w:rsidP="009D5313">
      <w:pPr>
        <w:pStyle w:val="ListParagraph"/>
        <w:numPr>
          <w:ilvl w:val="1"/>
          <w:numId w:val="1"/>
        </w:numPr>
        <w:rPr>
          <w:rFonts w:ascii="Times New Roman" w:hAnsi="Times New Roman" w:cs="Times New Roman"/>
        </w:rPr>
      </w:pPr>
      <w:r w:rsidRPr="005E2923">
        <w:rPr>
          <w:rFonts w:ascii="Times New Roman" w:hAnsi="Times New Roman" w:cs="Times New Roman"/>
        </w:rPr>
        <w:t xml:space="preserve">Fechner believed that human consciousness was present within all matter, this is called </w:t>
      </w:r>
      <w:proofErr w:type="spellStart"/>
      <w:r w:rsidRPr="005E2923">
        <w:rPr>
          <w:rFonts w:ascii="Times New Roman" w:hAnsi="Times New Roman" w:cs="Times New Roman"/>
          <w:highlight w:val="yellow"/>
        </w:rPr>
        <w:t>panpsychism</w:t>
      </w:r>
      <w:proofErr w:type="spellEnd"/>
      <w:r w:rsidRPr="005E2923">
        <w:rPr>
          <w:rFonts w:ascii="Times New Roman" w:hAnsi="Times New Roman" w:cs="Times New Roman"/>
        </w:rPr>
        <w:t xml:space="preserve"> and it gave rise to the idea of psychophysics. </w:t>
      </w:r>
    </w:p>
    <w:p w14:paraId="55486C03" w14:textId="77777777" w:rsidR="009D5313" w:rsidRPr="005E2923" w:rsidRDefault="009D5313" w:rsidP="009D5313">
      <w:pPr>
        <w:pStyle w:val="ListParagraph"/>
        <w:numPr>
          <w:ilvl w:val="1"/>
          <w:numId w:val="1"/>
        </w:numPr>
        <w:textAlignment w:val="baseline"/>
        <w:rPr>
          <w:rFonts w:ascii="Times New Roman" w:hAnsi="Times New Roman" w:cs="Times New Roman"/>
          <w:color w:val="000000"/>
        </w:rPr>
      </w:pPr>
      <w:r w:rsidRPr="005E2923">
        <w:rPr>
          <w:rFonts w:ascii="Times New Roman" w:hAnsi="Times New Roman" w:cs="Times New Roman"/>
          <w:highlight w:val="yellow"/>
        </w:rPr>
        <w:t>Psychophysics</w:t>
      </w:r>
      <w:r w:rsidRPr="005E2923">
        <w:rPr>
          <w:rFonts w:ascii="Times New Roman" w:hAnsi="Times New Roman" w:cs="Times New Roman"/>
        </w:rPr>
        <w:t xml:space="preserve">-  </w:t>
      </w:r>
      <w:r w:rsidRPr="005E2923">
        <w:rPr>
          <w:rFonts w:ascii="Times New Roman" w:hAnsi="Times New Roman" w:cs="Times New Roman"/>
          <w:color w:val="000000"/>
        </w:rPr>
        <w:t xml:space="preserve">We are talking about the relationship between the mind, and the word we use when talking about the mind is psycho, and a physical stimulus, or matter, thus the physics. So a good way to remember it is a mind-matter relationship. </w:t>
      </w:r>
    </w:p>
    <w:p w14:paraId="5664846F" w14:textId="77777777" w:rsidR="009D5313" w:rsidRPr="005E2923" w:rsidRDefault="009D5313" w:rsidP="009D5313">
      <w:pPr>
        <w:pStyle w:val="ListParagraph"/>
        <w:numPr>
          <w:ilvl w:val="1"/>
          <w:numId w:val="1"/>
        </w:numPr>
        <w:rPr>
          <w:rFonts w:ascii="Times New Roman" w:hAnsi="Times New Roman" w:cs="Times New Roman"/>
        </w:rPr>
      </w:pPr>
      <w:r w:rsidRPr="005E2923">
        <w:rPr>
          <w:rFonts w:ascii="Times New Roman" w:hAnsi="Times New Roman" w:cs="Times New Roman"/>
        </w:rPr>
        <w:t xml:space="preserve">Founded the idea of the </w:t>
      </w:r>
      <w:r w:rsidRPr="005E2923">
        <w:rPr>
          <w:rFonts w:ascii="Times New Roman" w:hAnsi="Times New Roman" w:cs="Times New Roman"/>
          <w:highlight w:val="yellow"/>
        </w:rPr>
        <w:t>two-point touch threshold</w:t>
      </w:r>
      <w:r w:rsidRPr="005E2923">
        <w:rPr>
          <w:rFonts w:ascii="Times New Roman" w:hAnsi="Times New Roman" w:cs="Times New Roman"/>
        </w:rPr>
        <w:t xml:space="preserve">-using a device with two fine points like needles he could touch a </w:t>
      </w:r>
      <w:proofErr w:type="spellStart"/>
      <w:proofErr w:type="gramStart"/>
      <w:r w:rsidRPr="005E2923">
        <w:rPr>
          <w:rFonts w:ascii="Times New Roman" w:hAnsi="Times New Roman" w:cs="Times New Roman"/>
        </w:rPr>
        <w:t>persons</w:t>
      </w:r>
      <w:proofErr w:type="spellEnd"/>
      <w:proofErr w:type="gramEnd"/>
      <w:r w:rsidRPr="005E2923">
        <w:rPr>
          <w:rFonts w:ascii="Times New Roman" w:hAnsi="Times New Roman" w:cs="Times New Roman"/>
        </w:rPr>
        <w:t xml:space="preserve"> skin and ask that person to discern whether both points were touching them or only one.  Essentially, his goal was to measure the smallest distance between these points required for a person to feel both points, before they blended together.  This idea comes from Weber’s experiments</w:t>
      </w:r>
    </w:p>
    <w:p w14:paraId="45271C36" w14:textId="724D7357" w:rsidR="00001FB1" w:rsidRPr="005E2923" w:rsidRDefault="00001FB1" w:rsidP="009D5313">
      <w:pPr>
        <w:pStyle w:val="ListParagraph"/>
        <w:numPr>
          <w:ilvl w:val="1"/>
          <w:numId w:val="1"/>
        </w:numPr>
        <w:rPr>
          <w:rFonts w:ascii="Times New Roman" w:hAnsi="Times New Roman" w:cs="Times New Roman"/>
        </w:rPr>
      </w:pPr>
      <w:r w:rsidRPr="005E2923">
        <w:rPr>
          <w:rFonts w:ascii="Times New Roman" w:hAnsi="Times New Roman" w:cs="Times New Roman"/>
        </w:rPr>
        <w:t>Expanded on Weber’</w:t>
      </w:r>
      <w:r w:rsidR="00D25DC2" w:rsidRPr="005E2923">
        <w:rPr>
          <w:rFonts w:ascii="Times New Roman" w:hAnsi="Times New Roman" w:cs="Times New Roman"/>
        </w:rPr>
        <w:t>s law to create Fechner’s law:</w:t>
      </w:r>
    </w:p>
    <w:p w14:paraId="6F1ACD93" w14:textId="4EBCB275" w:rsidR="00D25DC2" w:rsidRPr="005E2923" w:rsidRDefault="00D25DC2" w:rsidP="00D25DC2">
      <w:pPr>
        <w:pStyle w:val="ListParagraph"/>
        <w:numPr>
          <w:ilvl w:val="2"/>
          <w:numId w:val="1"/>
        </w:numPr>
        <w:rPr>
          <w:rFonts w:ascii="Times New Roman" w:hAnsi="Times New Roman" w:cs="Times New Roman"/>
        </w:rPr>
      </w:pPr>
      <m:oMath>
        <m:r>
          <w:rPr>
            <w:rFonts w:ascii="Cambria Math" w:hAnsi="Cambria Math" w:cs="Times New Roman"/>
          </w:rPr>
          <m:t>S=klogR</m:t>
        </m:r>
      </m:oMath>
    </w:p>
    <w:p w14:paraId="381715DC" w14:textId="5E4E3397" w:rsidR="00D25DC2" w:rsidRPr="005E2923" w:rsidRDefault="00D25DC2" w:rsidP="00D25DC2">
      <w:pPr>
        <w:pStyle w:val="ListParagraph"/>
        <w:numPr>
          <w:ilvl w:val="3"/>
          <w:numId w:val="1"/>
        </w:numPr>
        <w:rPr>
          <w:rFonts w:ascii="Times New Roman" w:hAnsi="Times New Roman" w:cs="Times New Roman"/>
        </w:rPr>
      </w:pPr>
      <w:r w:rsidRPr="005E2923">
        <w:rPr>
          <w:rFonts w:ascii="Times New Roman" w:eastAsiaTheme="minorEastAsia" w:hAnsi="Times New Roman" w:cs="Times New Roman"/>
        </w:rPr>
        <w:t>Where S is the psychological sensation, equal to the log of the physical stimulus level, R, multiplied by constant K.</w:t>
      </w:r>
    </w:p>
    <w:p w14:paraId="71E7A267" w14:textId="1DE831FC" w:rsidR="00D25DC2" w:rsidRPr="005E2923" w:rsidRDefault="00D25DC2" w:rsidP="00D25DC2">
      <w:pPr>
        <w:pStyle w:val="ListParagraph"/>
        <w:numPr>
          <w:ilvl w:val="3"/>
          <w:numId w:val="1"/>
        </w:numPr>
        <w:rPr>
          <w:rFonts w:ascii="Times New Roman" w:hAnsi="Times New Roman" w:cs="Times New Roman"/>
        </w:rPr>
      </w:pPr>
      <w:r w:rsidRPr="005E2923">
        <w:rPr>
          <w:rFonts w:ascii="Times New Roman" w:eastAsiaTheme="minorEastAsia" w:hAnsi="Times New Roman" w:cs="Times New Roman"/>
        </w:rPr>
        <w:t>This essentially means that as the intensity of a stimulus increases, you need larger changes for a perceiver to detect some change.</w:t>
      </w:r>
    </w:p>
    <w:p w14:paraId="6FD25C39" w14:textId="77777777" w:rsidR="00D25DC2" w:rsidRPr="005E2923" w:rsidRDefault="00D25DC2" w:rsidP="00D25DC2">
      <w:pPr>
        <w:rPr>
          <w:rFonts w:ascii="Times New Roman" w:hAnsi="Times New Roman" w:cs="Times New Roman"/>
        </w:rPr>
      </w:pPr>
    </w:p>
    <w:p w14:paraId="69396BE4" w14:textId="77777777" w:rsidR="009E7C3D" w:rsidRPr="005E2923" w:rsidRDefault="009D5313" w:rsidP="009E7C3D">
      <w:pPr>
        <w:rPr>
          <w:rFonts w:ascii="Times New Roman" w:hAnsi="Times New Roman" w:cs="Times New Roman"/>
        </w:rPr>
      </w:pPr>
      <w:r w:rsidRPr="005E2923">
        <w:rPr>
          <w:rFonts w:ascii="Times New Roman" w:hAnsi="Times New Roman" w:cs="Times New Roman"/>
          <w:highlight w:val="yellow"/>
        </w:rPr>
        <w:t>Ernst Weber</w:t>
      </w:r>
      <w:r w:rsidRPr="005E2923">
        <w:rPr>
          <w:rFonts w:ascii="Times New Roman" w:hAnsi="Times New Roman" w:cs="Times New Roman"/>
        </w:rPr>
        <w:t>- studied anatomy and physiology</w:t>
      </w:r>
    </w:p>
    <w:p w14:paraId="5AECF44D" w14:textId="5F75FE58" w:rsidR="009E7C3D" w:rsidRPr="005E2923" w:rsidRDefault="009E7C3D" w:rsidP="009E7C3D">
      <w:pPr>
        <w:pStyle w:val="ListParagraph"/>
        <w:numPr>
          <w:ilvl w:val="0"/>
          <w:numId w:val="1"/>
        </w:numPr>
        <w:rPr>
          <w:rFonts w:ascii="Times New Roman" w:hAnsi="Times New Roman" w:cs="Times New Roman"/>
        </w:rPr>
      </w:pPr>
      <w:r w:rsidRPr="005E2923">
        <w:rPr>
          <w:rFonts w:ascii="Times New Roman" w:hAnsi="Times New Roman" w:cs="Times New Roman"/>
          <w:highlight w:val="yellow"/>
        </w:rPr>
        <w:t>Just noticeable difference</w:t>
      </w:r>
      <w:r w:rsidR="00D25DC2" w:rsidRPr="005E2923">
        <w:rPr>
          <w:rFonts w:ascii="Times New Roman" w:hAnsi="Times New Roman" w:cs="Times New Roman"/>
          <w:highlight w:val="yellow"/>
        </w:rPr>
        <w:t xml:space="preserve"> threshold</w:t>
      </w:r>
      <w:r w:rsidR="00F04E38" w:rsidRPr="005E2923">
        <w:rPr>
          <w:rFonts w:ascii="Times New Roman" w:hAnsi="Times New Roman" w:cs="Times New Roman"/>
          <w:highlight w:val="yellow"/>
        </w:rPr>
        <w:t>-</w:t>
      </w:r>
      <w:r w:rsidR="00F04E38" w:rsidRPr="005E2923">
        <w:rPr>
          <w:rFonts w:ascii="Times New Roman" w:hAnsi="Times New Roman" w:cs="Times New Roman"/>
        </w:rPr>
        <w:t xml:space="preserve"> the difference required for detecting a change in weight.  For </w:t>
      </w:r>
      <w:proofErr w:type="gramStart"/>
      <w:r w:rsidR="00F04E38" w:rsidRPr="005E2923">
        <w:rPr>
          <w:rFonts w:ascii="Times New Roman" w:hAnsi="Times New Roman" w:cs="Times New Roman"/>
        </w:rPr>
        <w:t>example</w:t>
      </w:r>
      <w:proofErr w:type="gramEnd"/>
      <w:r w:rsidR="00F04E38" w:rsidRPr="005E2923">
        <w:rPr>
          <w:rFonts w:ascii="Times New Roman" w:hAnsi="Times New Roman" w:cs="Times New Roman"/>
        </w:rPr>
        <w:t xml:space="preserve"> for weight the change that could be detected was one </w:t>
      </w:r>
      <w:proofErr w:type="spellStart"/>
      <w:r w:rsidR="00F04E38" w:rsidRPr="005E2923">
        <w:rPr>
          <w:rFonts w:ascii="Times New Roman" w:hAnsi="Times New Roman" w:cs="Times New Roman"/>
        </w:rPr>
        <w:t>fourtieth</w:t>
      </w:r>
      <w:proofErr w:type="spellEnd"/>
      <w:r w:rsidR="00F04E38" w:rsidRPr="005E2923">
        <w:rPr>
          <w:rFonts w:ascii="Times New Roman" w:hAnsi="Times New Roman" w:cs="Times New Roman"/>
        </w:rPr>
        <w:t xml:space="preserve"> of the standard weight.</w:t>
      </w:r>
    </w:p>
    <w:p w14:paraId="788B5D57" w14:textId="478420D0" w:rsidR="00F04E38" w:rsidRPr="005E2923" w:rsidRDefault="00F04E38" w:rsidP="00F04E38">
      <w:pPr>
        <w:pStyle w:val="ListParagraph"/>
        <w:numPr>
          <w:ilvl w:val="1"/>
          <w:numId w:val="1"/>
        </w:numPr>
        <w:rPr>
          <w:rFonts w:ascii="Times New Roman" w:hAnsi="Times New Roman" w:cs="Times New Roman"/>
        </w:rPr>
      </w:pPr>
      <w:r w:rsidRPr="005E2923">
        <w:rPr>
          <w:rFonts w:ascii="Times New Roman" w:hAnsi="Times New Roman" w:cs="Times New Roman"/>
        </w:rPr>
        <w:t xml:space="preserve">Weber fractions- 1:40 for weight, so </w:t>
      </w:r>
      <w:proofErr w:type="gramStart"/>
      <w:r w:rsidRPr="005E2923">
        <w:rPr>
          <w:rFonts w:ascii="Times New Roman" w:hAnsi="Times New Roman" w:cs="Times New Roman"/>
        </w:rPr>
        <w:t>1 gram</w:t>
      </w:r>
      <w:proofErr w:type="gramEnd"/>
      <w:r w:rsidRPr="005E2923">
        <w:rPr>
          <w:rFonts w:ascii="Times New Roman" w:hAnsi="Times New Roman" w:cs="Times New Roman"/>
        </w:rPr>
        <w:t xml:space="preserve"> change could be detected if the standard was 40, or 10 to 400, etc.  1:100 for sight, thus sight is more adept at noticing differences between two stimuli.</w:t>
      </w:r>
    </w:p>
    <w:p w14:paraId="4F650C15" w14:textId="32EBA601" w:rsidR="009E7C3D" w:rsidRPr="005E2923" w:rsidRDefault="009E7C3D" w:rsidP="009E7C3D">
      <w:pPr>
        <w:pStyle w:val="ListParagraph"/>
        <w:numPr>
          <w:ilvl w:val="0"/>
          <w:numId w:val="1"/>
        </w:numPr>
        <w:rPr>
          <w:rFonts w:ascii="Times New Roman" w:hAnsi="Times New Roman" w:cs="Times New Roman"/>
        </w:rPr>
      </w:pPr>
      <w:r w:rsidRPr="005E2923">
        <w:rPr>
          <w:rFonts w:ascii="Times New Roman" w:hAnsi="Times New Roman" w:cs="Times New Roman"/>
        </w:rPr>
        <w:t>Difference threshold</w:t>
      </w:r>
      <w:r w:rsidR="00F04E38" w:rsidRPr="005E2923">
        <w:rPr>
          <w:rFonts w:ascii="Times New Roman" w:hAnsi="Times New Roman" w:cs="Times New Roman"/>
        </w:rPr>
        <w:t>- the smallest change in a stimulus that can be detected.  This is just another more general term for just noticeable difference.</w:t>
      </w:r>
    </w:p>
    <w:p w14:paraId="34C9D2F5" w14:textId="3FA983BD" w:rsidR="009E7C3D" w:rsidRPr="005E2923" w:rsidRDefault="009E7C3D" w:rsidP="009E7C3D">
      <w:pPr>
        <w:pStyle w:val="ListParagraph"/>
        <w:numPr>
          <w:ilvl w:val="0"/>
          <w:numId w:val="1"/>
        </w:numPr>
        <w:rPr>
          <w:rFonts w:ascii="Times New Roman" w:hAnsi="Times New Roman" w:cs="Times New Roman"/>
        </w:rPr>
      </w:pPr>
      <w:r w:rsidRPr="005E2923">
        <w:rPr>
          <w:rFonts w:ascii="Times New Roman" w:hAnsi="Times New Roman" w:cs="Times New Roman"/>
        </w:rPr>
        <w:t>Weber’s law</w:t>
      </w:r>
      <w:r w:rsidR="00F04E38" w:rsidRPr="005E2923">
        <w:rPr>
          <w:rFonts w:ascii="Times New Roman" w:hAnsi="Times New Roman" w:cs="Times New Roman"/>
        </w:rPr>
        <w:t xml:space="preserve">- The mathematical representation of Weber’s ideas: </w:t>
      </w:r>
    </w:p>
    <w:p w14:paraId="652FD09C" w14:textId="1ECEC492" w:rsidR="00F04E38" w:rsidRPr="005E2923" w:rsidRDefault="00F04E38" w:rsidP="00F04E38">
      <w:pPr>
        <w:pStyle w:val="ListParagraph"/>
        <w:numPr>
          <w:ilvl w:val="1"/>
          <w:numId w:val="1"/>
        </w:numPr>
        <w:rPr>
          <w:rFonts w:ascii="Times New Roman" w:hAnsi="Times New Roman" w:cs="Times New Roman"/>
        </w:rPr>
      </w:pPr>
      <m:oMath>
        <m:f>
          <m:fPr>
            <m:ctrlPr>
              <w:rPr>
                <w:rFonts w:ascii="Cambria Math" w:hAnsi="Cambria Math" w:cs="Times New Roman"/>
                <w:i/>
              </w:rPr>
            </m:ctrlPr>
          </m:fPr>
          <m:num>
            <m:r>
              <w:rPr>
                <w:rFonts w:ascii="Cambria Math" w:hAnsi="Cambria Math" w:cs="Times New Roman"/>
              </w:rPr>
              <m:t>∆I</m:t>
            </m:r>
          </m:num>
          <m:den>
            <m:r>
              <w:rPr>
                <w:rFonts w:ascii="Cambria Math" w:hAnsi="Cambria Math" w:cs="Times New Roman"/>
              </w:rPr>
              <m:t>I</m:t>
            </m:r>
          </m:den>
        </m:f>
        <m:r>
          <w:rPr>
            <w:rFonts w:ascii="Cambria Math" w:hAnsi="Cambria Math" w:cs="Times New Roman"/>
          </w:rPr>
          <m:t>=K</m:t>
        </m:r>
      </m:oMath>
    </w:p>
    <w:p w14:paraId="7A392D44" w14:textId="133A7855" w:rsidR="00F04E38" w:rsidRPr="005E2923" w:rsidRDefault="00F04E38" w:rsidP="00F04E38">
      <w:pPr>
        <w:pStyle w:val="ListParagraph"/>
        <w:numPr>
          <w:ilvl w:val="2"/>
          <w:numId w:val="1"/>
        </w:numPr>
        <w:rPr>
          <w:rFonts w:ascii="Times New Roman" w:hAnsi="Times New Roman" w:cs="Times New Roman"/>
        </w:rPr>
      </w:pPr>
      <m:oMath>
        <m:r>
          <w:rPr>
            <w:rFonts w:ascii="Cambria Math" w:hAnsi="Cambria Math" w:cs="Times New Roman"/>
          </w:rPr>
          <m:t>Where ∆I is the size of the detectable difference, over the level of the stimulus</m:t>
        </m:r>
        <m:r>
          <w:rPr>
            <w:rFonts w:ascii="Cambria Math" w:hAnsi="Cambria Math" w:cs="Times New Roman"/>
          </w:rPr>
          <m:t>, I</m:t>
        </m:r>
      </m:oMath>
    </w:p>
    <w:p w14:paraId="7D57C849" w14:textId="2BE0AE91" w:rsidR="00F04E38" w:rsidRPr="005E2923" w:rsidRDefault="00F04E38" w:rsidP="00F04E38">
      <w:pPr>
        <w:ind w:left="1800" w:firstLine="360"/>
        <w:rPr>
          <w:rFonts w:ascii="Times New Roman" w:hAnsi="Times New Roman" w:cs="Times New Roman"/>
        </w:rPr>
      </w:pPr>
      <m:oMathPara>
        <m:oMathParaPr>
          <m:jc m:val="left"/>
        </m:oMathParaPr>
        <m:oMath>
          <m:r>
            <w:rPr>
              <w:rFonts w:ascii="Cambria Math" w:hAnsi="Cambria Math" w:cs="Times New Roman"/>
            </w:rPr>
            <m:t xml:space="preserve">       i</m:t>
          </m:r>
          <m:r>
            <w:rPr>
              <w:rFonts w:ascii="Times New Roman" w:hAnsi="Times New Roman" w:cs="Times New Roman"/>
            </w:rPr>
            <m:t>s</m:t>
          </m:r>
          <m:r>
            <w:rPr>
              <w:rFonts w:ascii="Cambria Math" w:hAnsi="Cambria Math" w:cs="Times New Roman"/>
            </w:rPr>
            <m:t xml:space="preserve"> a constant proportion, </m:t>
          </m:r>
          <m:r>
            <w:rPr>
              <w:rFonts w:ascii="Times New Roman" w:hAnsi="Times New Roman" w:cs="Times New Roman"/>
            </w:rPr>
            <m:t>K</m:t>
          </m:r>
        </m:oMath>
      </m:oMathPara>
    </w:p>
    <w:p w14:paraId="1C47A163" w14:textId="78A0291B" w:rsidR="00D25DC2" w:rsidRPr="005E2923" w:rsidRDefault="00D25DC2" w:rsidP="00D25DC2">
      <w:pPr>
        <w:rPr>
          <w:rFonts w:ascii="Times New Roman" w:hAnsi="Times New Roman" w:cs="Times New Roman"/>
        </w:rPr>
      </w:pPr>
      <w:r w:rsidRPr="005E2923">
        <w:rPr>
          <w:rFonts w:ascii="Times New Roman" w:hAnsi="Times New Roman" w:cs="Times New Roman"/>
          <w:highlight w:val="yellow"/>
        </w:rPr>
        <w:t>Absolute threshold</w:t>
      </w:r>
      <w:r w:rsidRPr="005E2923">
        <w:rPr>
          <w:rFonts w:ascii="Times New Roman" w:hAnsi="Times New Roman" w:cs="Times New Roman"/>
        </w:rPr>
        <w:t>- the minimum intensity of a stimulus that can be detected.</w:t>
      </w:r>
    </w:p>
    <w:p w14:paraId="42CAC97A" w14:textId="7E7B2A45" w:rsidR="00D25DC2" w:rsidRPr="005E2923" w:rsidRDefault="00D25DC2" w:rsidP="00D25DC2">
      <w:pPr>
        <w:pStyle w:val="ListParagraph"/>
        <w:numPr>
          <w:ilvl w:val="0"/>
          <w:numId w:val="1"/>
        </w:numPr>
        <w:rPr>
          <w:rFonts w:ascii="Times New Roman" w:hAnsi="Times New Roman" w:cs="Times New Roman"/>
        </w:rPr>
      </w:pPr>
      <w:r w:rsidRPr="005E2923">
        <w:rPr>
          <w:rFonts w:ascii="Times New Roman" w:hAnsi="Times New Roman" w:cs="Times New Roman"/>
        </w:rPr>
        <w:t>How do we measure this?</w:t>
      </w:r>
    </w:p>
    <w:p w14:paraId="709425CD" w14:textId="6DCCACCC" w:rsidR="00D25DC2" w:rsidRPr="005E2923" w:rsidRDefault="00D25DC2" w:rsidP="00D25DC2">
      <w:pPr>
        <w:pStyle w:val="ListParagraph"/>
        <w:numPr>
          <w:ilvl w:val="1"/>
          <w:numId w:val="1"/>
        </w:numPr>
        <w:rPr>
          <w:rFonts w:ascii="Times New Roman" w:hAnsi="Times New Roman" w:cs="Times New Roman"/>
        </w:rPr>
      </w:pPr>
      <w:r w:rsidRPr="005E2923">
        <w:rPr>
          <w:rFonts w:ascii="Times New Roman" w:hAnsi="Times New Roman" w:cs="Times New Roman"/>
        </w:rPr>
        <w:lastRenderedPageBreak/>
        <w:t>Method of constant stimuli</w:t>
      </w:r>
      <w:r w:rsidR="006325B5" w:rsidRPr="005E2923">
        <w:rPr>
          <w:rFonts w:ascii="Times New Roman" w:hAnsi="Times New Roman" w:cs="Times New Roman"/>
        </w:rPr>
        <w:t xml:space="preserve">- </w:t>
      </w:r>
      <w:r w:rsidR="00BA4602" w:rsidRPr="005E2923">
        <w:rPr>
          <w:rFonts w:ascii="Times New Roman" w:hAnsi="Times New Roman" w:cs="Times New Roman"/>
        </w:rPr>
        <w:t>Creating many stimuli with different intensities, to find the tiniest that can be detected.  This is like a hearing test, raising your hand when you hear the tone.</w:t>
      </w:r>
    </w:p>
    <w:p w14:paraId="5611A28F" w14:textId="78E3C635" w:rsidR="00D25DC2" w:rsidRPr="005E2923" w:rsidRDefault="00D25DC2" w:rsidP="00D25DC2">
      <w:pPr>
        <w:pStyle w:val="ListParagraph"/>
        <w:numPr>
          <w:ilvl w:val="1"/>
          <w:numId w:val="1"/>
        </w:numPr>
        <w:rPr>
          <w:rFonts w:ascii="Times New Roman" w:hAnsi="Times New Roman" w:cs="Times New Roman"/>
        </w:rPr>
      </w:pPr>
      <w:r w:rsidRPr="005E2923">
        <w:rPr>
          <w:rFonts w:ascii="Times New Roman" w:hAnsi="Times New Roman" w:cs="Times New Roman"/>
        </w:rPr>
        <w:t>Method of limits</w:t>
      </w:r>
      <w:r w:rsidR="00BA4602" w:rsidRPr="005E2923">
        <w:rPr>
          <w:rFonts w:ascii="Times New Roman" w:hAnsi="Times New Roman" w:cs="Times New Roman"/>
        </w:rPr>
        <w:t>- Start with the same tones that vary in intensity as in the above example.  Then, the tones will be played from highest to lowest intensities, to see when the subject can no longer hear the tone, or lowest to highest, to determine when the subject is first able to hear the tone.</w:t>
      </w:r>
    </w:p>
    <w:p w14:paraId="0566FF5E" w14:textId="5537DF4E" w:rsidR="00D25DC2" w:rsidRPr="005E2923" w:rsidRDefault="00D25DC2" w:rsidP="00D25DC2">
      <w:pPr>
        <w:pStyle w:val="ListParagraph"/>
        <w:numPr>
          <w:ilvl w:val="1"/>
          <w:numId w:val="1"/>
        </w:numPr>
        <w:rPr>
          <w:rFonts w:ascii="Times New Roman" w:hAnsi="Times New Roman" w:cs="Times New Roman"/>
        </w:rPr>
      </w:pPr>
      <w:r w:rsidRPr="005E2923">
        <w:rPr>
          <w:rFonts w:ascii="Times New Roman" w:hAnsi="Times New Roman" w:cs="Times New Roman"/>
        </w:rPr>
        <w:t>Method of adjustment</w:t>
      </w:r>
      <w:r w:rsidR="00BA4602" w:rsidRPr="005E2923">
        <w:rPr>
          <w:rFonts w:ascii="Times New Roman" w:hAnsi="Times New Roman" w:cs="Times New Roman"/>
        </w:rPr>
        <w:t>- Same as the method of limits, except the subject increases or decreases the intensity on their own.</w:t>
      </w:r>
    </w:p>
    <w:p w14:paraId="7F9CDB07" w14:textId="418B91A2" w:rsidR="00DC71EF" w:rsidRPr="005E2923" w:rsidRDefault="00D25DC2" w:rsidP="00DC71EF">
      <w:pPr>
        <w:rPr>
          <w:rFonts w:ascii="Times New Roman" w:hAnsi="Times New Roman" w:cs="Times New Roman"/>
        </w:rPr>
      </w:pPr>
      <w:r w:rsidRPr="005E2923">
        <w:rPr>
          <w:rFonts w:ascii="Times New Roman" w:hAnsi="Times New Roman" w:cs="Times New Roman"/>
          <w:highlight w:val="yellow"/>
        </w:rPr>
        <w:t>Signal Detection Theory</w:t>
      </w:r>
      <w:r w:rsidRPr="005E2923">
        <w:rPr>
          <w:rFonts w:ascii="Times New Roman" w:hAnsi="Times New Roman" w:cs="Times New Roman"/>
        </w:rPr>
        <w:t xml:space="preserve">- </w:t>
      </w:r>
      <w:r w:rsidR="00DC71EF" w:rsidRPr="005E2923">
        <w:rPr>
          <w:rFonts w:ascii="Times New Roman" w:hAnsi="Times New Roman" w:cs="Times New Roman"/>
        </w:rPr>
        <w:t xml:space="preserve">detection of signals (which bear the information we are interested in) in noise (random patterns that will distract from the signal). </w:t>
      </w:r>
    </w:p>
    <w:p w14:paraId="2AB808F5" w14:textId="77777777" w:rsidR="00DC71EF" w:rsidRPr="005E2923" w:rsidRDefault="00D25DC2" w:rsidP="00DC71EF">
      <w:pPr>
        <w:pStyle w:val="ListParagraph"/>
        <w:numPr>
          <w:ilvl w:val="0"/>
          <w:numId w:val="1"/>
        </w:numPr>
        <w:textAlignment w:val="baseline"/>
        <w:rPr>
          <w:rFonts w:ascii="Times New Roman" w:hAnsi="Times New Roman" w:cs="Times New Roman"/>
        </w:rPr>
      </w:pPr>
      <w:r w:rsidRPr="005E2923">
        <w:rPr>
          <w:rFonts w:ascii="Times New Roman" w:hAnsi="Times New Roman" w:cs="Times New Roman"/>
          <w:highlight w:val="yellow"/>
        </w:rPr>
        <w:t>Signal to noise ratio and examples</w:t>
      </w:r>
      <w:r w:rsidR="00BA4602" w:rsidRPr="005E2923">
        <w:rPr>
          <w:rFonts w:ascii="Times New Roman" w:hAnsi="Times New Roman" w:cs="Times New Roman"/>
          <w:highlight w:val="yellow"/>
        </w:rPr>
        <w:t xml:space="preserve">- </w:t>
      </w:r>
    </w:p>
    <w:p w14:paraId="7B649C4F" w14:textId="32D1D0E8" w:rsidR="00D25DC2" w:rsidRPr="005E2923" w:rsidRDefault="00DC71EF" w:rsidP="00DC71EF">
      <w:pPr>
        <w:pStyle w:val="ListParagraph"/>
        <w:numPr>
          <w:ilvl w:val="1"/>
          <w:numId w:val="1"/>
        </w:numPr>
        <w:rPr>
          <w:rFonts w:ascii="Times New Roman" w:hAnsi="Times New Roman" w:cs="Times New Roman"/>
        </w:rPr>
      </w:pPr>
      <w:r w:rsidRPr="005E2923">
        <w:rPr>
          <w:rFonts w:ascii="Times New Roman" w:hAnsi="Times New Roman" w:cs="Times New Roman"/>
        </w:rPr>
        <w:t xml:space="preserve">phone in the shower. If phone volume is turned low or it is far away from you, it will decrease your confidence that you heard it due to the noise of the shower.  </w:t>
      </w:r>
    </w:p>
    <w:p w14:paraId="36482C66" w14:textId="7550258A" w:rsidR="00DC71EF" w:rsidRPr="005E2923" w:rsidRDefault="00DC71EF" w:rsidP="00DC71EF">
      <w:pPr>
        <w:pStyle w:val="ListParagraph"/>
        <w:numPr>
          <w:ilvl w:val="1"/>
          <w:numId w:val="1"/>
        </w:numPr>
        <w:rPr>
          <w:rFonts w:ascii="Times New Roman" w:hAnsi="Times New Roman" w:cs="Times New Roman"/>
        </w:rPr>
      </w:pPr>
      <w:r w:rsidRPr="005E2923">
        <w:rPr>
          <w:rFonts w:ascii="Times New Roman" w:hAnsi="Times New Roman" w:cs="Times New Roman"/>
        </w:rPr>
        <w:t>Astronaut in space, blurry to clear picture.</w:t>
      </w:r>
    </w:p>
    <w:p w14:paraId="1EBD1586" w14:textId="01642CFD" w:rsidR="00DC71EF" w:rsidRPr="005E2923" w:rsidRDefault="00DC71EF" w:rsidP="00DC71EF">
      <w:pPr>
        <w:pStyle w:val="ListParagraph"/>
        <w:numPr>
          <w:ilvl w:val="1"/>
          <w:numId w:val="1"/>
        </w:numPr>
        <w:rPr>
          <w:rFonts w:ascii="Times New Roman" w:hAnsi="Times New Roman" w:cs="Times New Roman"/>
        </w:rPr>
      </w:pPr>
      <w:r w:rsidRPr="005E2923">
        <w:rPr>
          <w:rFonts w:ascii="Times New Roman" w:hAnsi="Times New Roman" w:cs="Times New Roman"/>
        </w:rPr>
        <w:t xml:space="preserve">Car radios have a clear signal near the </w:t>
      </w:r>
      <w:r w:rsidR="009878A9" w:rsidRPr="005E2923">
        <w:rPr>
          <w:rFonts w:ascii="Times New Roman" w:hAnsi="Times New Roman" w:cs="Times New Roman"/>
        </w:rPr>
        <w:t>radio tower and a bad signal the further away you drive.</w:t>
      </w:r>
    </w:p>
    <w:p w14:paraId="7B1EA84B" w14:textId="484476D7" w:rsidR="009878A9" w:rsidRPr="005E2923" w:rsidRDefault="009878A9" w:rsidP="00DC71EF">
      <w:pPr>
        <w:pStyle w:val="ListParagraph"/>
        <w:numPr>
          <w:ilvl w:val="1"/>
          <w:numId w:val="1"/>
        </w:numPr>
        <w:rPr>
          <w:rFonts w:ascii="Times New Roman" w:hAnsi="Times New Roman" w:cs="Times New Roman"/>
        </w:rPr>
      </w:pPr>
      <w:r w:rsidRPr="005E2923">
        <w:rPr>
          <w:rFonts w:ascii="Times New Roman" w:hAnsi="Times New Roman" w:cs="Times New Roman"/>
        </w:rPr>
        <w:t>Photography in dark room v. in a light room</w:t>
      </w:r>
    </w:p>
    <w:p w14:paraId="35150DBD" w14:textId="62C5545E" w:rsidR="009878A9" w:rsidRPr="005E2923" w:rsidRDefault="009878A9" w:rsidP="009878A9">
      <w:pPr>
        <w:pStyle w:val="ListParagraph"/>
        <w:numPr>
          <w:ilvl w:val="0"/>
          <w:numId w:val="1"/>
        </w:numPr>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Criterion</w:t>
      </w:r>
      <w:r w:rsidRPr="005E2923">
        <w:rPr>
          <w:rFonts w:ascii="Times New Roman" w:hAnsi="Times New Roman" w:cs="Times New Roman"/>
          <w:color w:val="000000"/>
          <w:highlight w:val="yellow"/>
        </w:rPr>
        <w:t>-</w:t>
      </w:r>
    </w:p>
    <w:p w14:paraId="2C7DA2BA" w14:textId="03BCD9D0" w:rsidR="009878A9" w:rsidRPr="005E2923" w:rsidRDefault="009878A9" w:rsidP="009878A9">
      <w:pPr>
        <w:pStyle w:val="ListParagraph"/>
        <w:numPr>
          <w:ilvl w:val="1"/>
          <w:numId w:val="1"/>
        </w:numPr>
        <w:textAlignment w:val="baseline"/>
        <w:rPr>
          <w:rFonts w:ascii="Times New Roman" w:hAnsi="Times New Roman" w:cs="Times New Roman"/>
          <w:color w:val="000000"/>
        </w:rPr>
      </w:pPr>
      <w:r w:rsidRPr="005E2923">
        <w:rPr>
          <w:rFonts w:ascii="Times New Roman" w:hAnsi="Times New Roman" w:cs="Times New Roman"/>
          <w:color w:val="000000"/>
        </w:rPr>
        <w:t>Guilty-guilty=hit</w:t>
      </w:r>
    </w:p>
    <w:p w14:paraId="69FE37B8" w14:textId="3919FD3E" w:rsidR="009878A9" w:rsidRPr="005E2923" w:rsidRDefault="009878A9" w:rsidP="009878A9">
      <w:pPr>
        <w:pStyle w:val="ListParagraph"/>
        <w:numPr>
          <w:ilvl w:val="1"/>
          <w:numId w:val="1"/>
        </w:numPr>
        <w:textAlignment w:val="baseline"/>
        <w:rPr>
          <w:rFonts w:ascii="Times New Roman" w:hAnsi="Times New Roman" w:cs="Times New Roman"/>
          <w:color w:val="000000"/>
        </w:rPr>
      </w:pPr>
      <w:r w:rsidRPr="005E2923">
        <w:rPr>
          <w:rFonts w:ascii="Times New Roman" w:hAnsi="Times New Roman" w:cs="Times New Roman"/>
          <w:color w:val="000000"/>
        </w:rPr>
        <w:t>Guilty-innocent=false alarm</w:t>
      </w:r>
    </w:p>
    <w:p w14:paraId="2CDB6F27" w14:textId="72F3ACB5" w:rsidR="009878A9" w:rsidRPr="005E2923" w:rsidRDefault="009878A9" w:rsidP="009878A9">
      <w:pPr>
        <w:pStyle w:val="ListParagraph"/>
        <w:numPr>
          <w:ilvl w:val="1"/>
          <w:numId w:val="1"/>
        </w:numPr>
        <w:textAlignment w:val="baseline"/>
        <w:rPr>
          <w:rFonts w:ascii="Times New Roman" w:hAnsi="Times New Roman" w:cs="Times New Roman"/>
          <w:color w:val="000000"/>
        </w:rPr>
      </w:pPr>
      <w:r w:rsidRPr="005E2923">
        <w:rPr>
          <w:rFonts w:ascii="Times New Roman" w:hAnsi="Times New Roman" w:cs="Times New Roman"/>
          <w:color w:val="000000"/>
        </w:rPr>
        <w:t>Innocent-guilty=miss</w:t>
      </w:r>
    </w:p>
    <w:p w14:paraId="30B26E76" w14:textId="41E4A9DA" w:rsidR="009878A9" w:rsidRPr="005E2923" w:rsidRDefault="009878A9" w:rsidP="009878A9">
      <w:pPr>
        <w:pStyle w:val="ListParagraph"/>
        <w:numPr>
          <w:ilvl w:val="1"/>
          <w:numId w:val="1"/>
        </w:numPr>
        <w:textAlignment w:val="baseline"/>
        <w:rPr>
          <w:rFonts w:ascii="Times New Roman" w:hAnsi="Times New Roman" w:cs="Times New Roman"/>
          <w:color w:val="000000"/>
        </w:rPr>
      </w:pPr>
      <w:r w:rsidRPr="005E2923">
        <w:rPr>
          <w:rFonts w:ascii="Times New Roman" w:hAnsi="Times New Roman" w:cs="Times New Roman"/>
          <w:color w:val="000000"/>
        </w:rPr>
        <w:t>Innocent-innocent= correct rejection</w:t>
      </w:r>
    </w:p>
    <w:p w14:paraId="7A0DEAFC" w14:textId="22891187" w:rsidR="00D72540" w:rsidRPr="005E2923" w:rsidRDefault="00D72540" w:rsidP="00D72540">
      <w:pPr>
        <w:pStyle w:val="ListParagraph"/>
        <w:numPr>
          <w:ilvl w:val="0"/>
          <w:numId w:val="1"/>
        </w:numPr>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cross modal matching</w:t>
      </w:r>
      <w:r w:rsidR="009878A9" w:rsidRPr="005E2923">
        <w:rPr>
          <w:rFonts w:ascii="Times New Roman" w:hAnsi="Times New Roman" w:cs="Times New Roman"/>
          <w:color w:val="000000"/>
        </w:rPr>
        <w:t>- allows you to get a measure of the strength of the stimulus.  You take two different stimuli</w:t>
      </w:r>
      <w:r w:rsidR="00C35658" w:rsidRPr="005E2923">
        <w:rPr>
          <w:rFonts w:ascii="Times New Roman" w:hAnsi="Times New Roman" w:cs="Times New Roman"/>
          <w:color w:val="000000"/>
        </w:rPr>
        <w:t xml:space="preserve"> from different modalities (ex. sight and hearing)</w:t>
      </w:r>
      <w:r w:rsidR="009878A9" w:rsidRPr="005E2923">
        <w:rPr>
          <w:rFonts w:ascii="Times New Roman" w:hAnsi="Times New Roman" w:cs="Times New Roman"/>
          <w:color w:val="000000"/>
        </w:rPr>
        <w:t xml:space="preserve"> and have a subject try to match their magnitudes.  For example, the subject may be asked to adjust a lights brightness to match a sounds loudness. </w:t>
      </w:r>
    </w:p>
    <w:p w14:paraId="168F2DB0" w14:textId="2CC9804C" w:rsidR="00D72540" w:rsidRPr="005E2923" w:rsidRDefault="009878A9" w:rsidP="00D72540">
      <w:pPr>
        <w:pStyle w:val="ListParagraph"/>
        <w:numPr>
          <w:ilvl w:val="0"/>
          <w:numId w:val="1"/>
        </w:numPr>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 xml:space="preserve">magnitude estimation- </w:t>
      </w:r>
      <w:r w:rsidRPr="005E2923">
        <w:rPr>
          <w:rFonts w:ascii="Times New Roman" w:hAnsi="Times New Roman" w:cs="Times New Roman"/>
          <w:color w:val="000000"/>
        </w:rPr>
        <w:t xml:space="preserve">the participant here will assign values according to the subjective magnitude of the stimulus. For example, a tone may be played at different volumes and the subject may be asked to assign a number 1-100 to each volume. </w:t>
      </w:r>
    </w:p>
    <w:p w14:paraId="5E0828B1" w14:textId="75409444" w:rsidR="00D72540" w:rsidRPr="005E2923" w:rsidRDefault="00DC3F78" w:rsidP="00D25DC2">
      <w:pPr>
        <w:pStyle w:val="ListParagraph"/>
        <w:numPr>
          <w:ilvl w:val="0"/>
          <w:numId w:val="1"/>
        </w:numPr>
        <w:rPr>
          <w:rFonts w:ascii="Times New Roman" w:hAnsi="Times New Roman" w:cs="Times New Roman"/>
          <w:highlight w:val="yellow"/>
        </w:rPr>
      </w:pPr>
      <w:r w:rsidRPr="005E2923">
        <w:rPr>
          <w:rFonts w:ascii="Times New Roman" w:hAnsi="Times New Roman" w:cs="Times New Roman"/>
          <w:highlight w:val="yellow"/>
        </w:rPr>
        <w:t>ROC curve</w:t>
      </w:r>
      <w:r w:rsidR="009878A9" w:rsidRPr="005E2923">
        <w:rPr>
          <w:rFonts w:ascii="Times New Roman" w:hAnsi="Times New Roman" w:cs="Times New Roman"/>
          <w:highlight w:val="yellow"/>
        </w:rPr>
        <w:t xml:space="preserve">- </w:t>
      </w:r>
      <w:r w:rsidR="009878A9" w:rsidRPr="005E2923">
        <w:rPr>
          <w:rFonts w:ascii="Times New Roman" w:hAnsi="Times New Roman" w:cs="Times New Roman"/>
        </w:rPr>
        <w:t>receiver operating curve. Plotting of the criterion and how easily the signal is to discern from the noise (</w:t>
      </w:r>
      <w:r w:rsidR="00C35658" w:rsidRPr="005E2923">
        <w:rPr>
          <w:rFonts w:ascii="Times New Roman" w:hAnsi="Times New Roman" w:cs="Times New Roman"/>
        </w:rPr>
        <w:t>discriminability</w:t>
      </w:r>
      <w:r w:rsidR="009878A9" w:rsidRPr="005E2923">
        <w:rPr>
          <w:rFonts w:ascii="Times New Roman" w:hAnsi="Times New Roman" w:cs="Times New Roman"/>
        </w:rPr>
        <w:t>). If you want to manipulate discriminability you just manipulate the signal to noise ratio.  Direct correlation. If you want to manipulate the criterion you just change the consequences.</w:t>
      </w:r>
    </w:p>
    <w:p w14:paraId="2ECE4B80" w14:textId="423AEDEA" w:rsidR="00DC3F78" w:rsidRPr="005E2923" w:rsidRDefault="00DC3F78" w:rsidP="00D25DC2">
      <w:pPr>
        <w:pStyle w:val="ListParagraph"/>
        <w:numPr>
          <w:ilvl w:val="0"/>
          <w:numId w:val="1"/>
        </w:numPr>
        <w:rPr>
          <w:rFonts w:ascii="Times New Roman" w:hAnsi="Times New Roman" w:cs="Times New Roman"/>
        </w:rPr>
      </w:pPr>
      <w:r w:rsidRPr="005E2923">
        <w:rPr>
          <w:rFonts w:ascii="Times New Roman" w:hAnsi="Times New Roman" w:cs="Times New Roman"/>
          <w:highlight w:val="yellow"/>
        </w:rPr>
        <w:t>Stevens’ power law</w:t>
      </w:r>
      <w:r w:rsidR="00C35658" w:rsidRPr="005E2923">
        <w:rPr>
          <w:rFonts w:ascii="Times New Roman" w:hAnsi="Times New Roman" w:cs="Times New Roman"/>
          <w:highlight w:val="yellow"/>
        </w:rPr>
        <w:t xml:space="preserve">- </w:t>
      </w:r>
      <w:r w:rsidR="00C35658" w:rsidRPr="005E2923">
        <w:rPr>
          <w:rFonts w:ascii="Times New Roman" w:hAnsi="Times New Roman" w:cs="Times New Roman"/>
        </w:rPr>
        <w:t xml:space="preserve">the </w:t>
      </w:r>
      <w:r w:rsidR="008E56D3" w:rsidRPr="005E2923">
        <w:rPr>
          <w:rFonts w:ascii="Times New Roman" w:hAnsi="Times New Roman" w:cs="Times New Roman"/>
        </w:rPr>
        <w:t xml:space="preserve">introspective </w:t>
      </w:r>
      <w:r w:rsidR="00C35658" w:rsidRPr="005E2923">
        <w:rPr>
          <w:rFonts w:ascii="Times New Roman" w:hAnsi="Times New Roman" w:cs="Times New Roman"/>
        </w:rPr>
        <w:t>sensation (S) is related to the stimulus inte</w:t>
      </w:r>
      <w:r w:rsidR="008E56D3" w:rsidRPr="005E2923">
        <w:rPr>
          <w:rFonts w:ascii="Times New Roman" w:hAnsi="Times New Roman" w:cs="Times New Roman"/>
        </w:rPr>
        <w:t xml:space="preserve">nsity (I) by an exponent (b) where a is a constant for the modality being used. </w:t>
      </w:r>
    </w:p>
    <w:p w14:paraId="7F722927" w14:textId="428F44C0" w:rsidR="00C35658" w:rsidRPr="005E2923" w:rsidRDefault="00C35658" w:rsidP="00C35658">
      <w:pPr>
        <w:pStyle w:val="ListParagraph"/>
        <w:numPr>
          <w:ilvl w:val="1"/>
          <w:numId w:val="1"/>
        </w:numPr>
        <w:rPr>
          <w:rFonts w:ascii="Times New Roman" w:hAnsi="Times New Roman" w:cs="Times New Roman"/>
        </w:rPr>
      </w:pPr>
      <m:oMath>
        <m:r>
          <w:rPr>
            <w:rFonts w:ascii="Cambria Math" w:hAnsi="Cambria Math" w:cs="Times New Roman"/>
          </w:rPr>
          <m:t>S=a</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b</m:t>
            </m:r>
          </m:sup>
        </m:sSup>
      </m:oMath>
    </w:p>
    <w:p w14:paraId="69C61275" w14:textId="17677F81" w:rsidR="008E56D3" w:rsidRPr="005E2923" w:rsidRDefault="008E56D3" w:rsidP="00C35658">
      <w:pPr>
        <w:pStyle w:val="ListParagraph"/>
        <w:numPr>
          <w:ilvl w:val="1"/>
          <w:numId w:val="1"/>
        </w:numPr>
        <w:rPr>
          <w:rFonts w:ascii="Times New Roman" w:hAnsi="Times New Roman" w:cs="Times New Roman"/>
        </w:rPr>
      </w:pPr>
      <w:r w:rsidRPr="005E2923">
        <w:rPr>
          <w:rFonts w:ascii="Times New Roman" w:hAnsi="Times New Roman" w:cs="Times New Roman"/>
        </w:rPr>
        <w:t xml:space="preserve">different depending on the modality.  </w:t>
      </w:r>
    </w:p>
    <w:p w14:paraId="53C7146D" w14:textId="41207835" w:rsidR="008E56D3" w:rsidRPr="005E2923" w:rsidRDefault="008E56D3" w:rsidP="008E56D3">
      <w:pPr>
        <w:pStyle w:val="ListParagraph"/>
        <w:numPr>
          <w:ilvl w:val="2"/>
          <w:numId w:val="1"/>
        </w:numPr>
        <w:rPr>
          <w:rFonts w:ascii="Times New Roman" w:hAnsi="Times New Roman" w:cs="Times New Roman"/>
        </w:rPr>
      </w:pPr>
      <w:r w:rsidRPr="005E2923">
        <w:rPr>
          <w:rFonts w:ascii="Times New Roman" w:hAnsi="Times New Roman" w:cs="Times New Roman"/>
        </w:rPr>
        <w:t>Linear: lines of different lengths</w:t>
      </w:r>
    </w:p>
    <w:p w14:paraId="78932C89" w14:textId="2A8DC775" w:rsidR="008E56D3" w:rsidRPr="005E2923" w:rsidRDefault="008E56D3" w:rsidP="008E56D3">
      <w:pPr>
        <w:pStyle w:val="ListParagraph"/>
        <w:numPr>
          <w:ilvl w:val="2"/>
          <w:numId w:val="1"/>
        </w:numPr>
        <w:rPr>
          <w:rFonts w:ascii="Times New Roman" w:hAnsi="Times New Roman" w:cs="Times New Roman"/>
        </w:rPr>
      </w:pPr>
      <w:r w:rsidRPr="005E2923">
        <w:rPr>
          <w:rFonts w:ascii="Times New Roman" w:hAnsi="Times New Roman" w:cs="Times New Roman"/>
        </w:rPr>
        <w:t>Saturate: two lights, where one is twice as bright as the other, are perceived as being only slightly different</w:t>
      </w:r>
    </w:p>
    <w:p w14:paraId="4C378FA3" w14:textId="66482D5F" w:rsidR="00DC3F78" w:rsidRPr="005E2923" w:rsidRDefault="008E56D3" w:rsidP="00442084">
      <w:pPr>
        <w:pStyle w:val="ListParagraph"/>
        <w:numPr>
          <w:ilvl w:val="2"/>
          <w:numId w:val="1"/>
        </w:numPr>
        <w:rPr>
          <w:rFonts w:ascii="Times New Roman" w:hAnsi="Times New Roman" w:cs="Times New Roman"/>
        </w:rPr>
      </w:pPr>
      <w:r w:rsidRPr="005E2923">
        <w:rPr>
          <w:rFonts w:ascii="Times New Roman" w:hAnsi="Times New Roman" w:cs="Times New Roman"/>
        </w:rPr>
        <w:t>Exponential: electric shock</w:t>
      </w:r>
    </w:p>
    <w:p w14:paraId="7CD64537" w14:textId="77777777" w:rsidR="00FF0E11" w:rsidRPr="005E2923" w:rsidRDefault="00FF0E11" w:rsidP="00FF0E11">
      <w:pPr>
        <w:rPr>
          <w:rFonts w:ascii="Times New Roman" w:hAnsi="Times New Roman" w:cs="Times New Roman"/>
        </w:rPr>
      </w:pPr>
    </w:p>
    <w:p w14:paraId="0939B036" w14:textId="77777777" w:rsidR="00FF0E11" w:rsidRPr="005E2923" w:rsidRDefault="00FF0E11" w:rsidP="00FF0E11">
      <w:pPr>
        <w:rPr>
          <w:rFonts w:ascii="Times New Roman" w:hAnsi="Times New Roman" w:cs="Times New Roman"/>
        </w:rPr>
      </w:pPr>
    </w:p>
    <w:p w14:paraId="0529BE78" w14:textId="77777777" w:rsidR="00FF0E11" w:rsidRPr="005E2923" w:rsidRDefault="00FF0E11" w:rsidP="00FF0E11">
      <w:pPr>
        <w:rPr>
          <w:rFonts w:ascii="Times New Roman" w:hAnsi="Times New Roman" w:cs="Times New Roman"/>
        </w:rPr>
      </w:pPr>
    </w:p>
    <w:p w14:paraId="2D7CB393" w14:textId="77777777" w:rsidR="00FF0E11" w:rsidRPr="005E2923" w:rsidRDefault="00FF0E11" w:rsidP="00FF0E11">
      <w:pPr>
        <w:rPr>
          <w:rFonts w:ascii="Times New Roman" w:hAnsi="Times New Roman" w:cs="Times New Roman"/>
        </w:rPr>
      </w:pPr>
    </w:p>
    <w:p w14:paraId="2401C7CD" w14:textId="77777777" w:rsidR="00FF0E11" w:rsidRPr="005E2923" w:rsidRDefault="00FF0E11" w:rsidP="00FF0E11">
      <w:pPr>
        <w:rPr>
          <w:rFonts w:ascii="Times New Roman" w:hAnsi="Times New Roman" w:cs="Times New Roman"/>
        </w:rPr>
      </w:pPr>
    </w:p>
    <w:p w14:paraId="28E0D5C0" w14:textId="77777777" w:rsidR="00D25DC2" w:rsidRPr="005E2923" w:rsidRDefault="00D25DC2" w:rsidP="00D25DC2">
      <w:pPr>
        <w:rPr>
          <w:rFonts w:ascii="Times New Roman" w:hAnsi="Times New Roman" w:cs="Times New Roman"/>
        </w:rPr>
      </w:pPr>
    </w:p>
    <w:p w14:paraId="6E3E486A" w14:textId="71F08F1B" w:rsidR="009E7C3D" w:rsidRPr="005E2923" w:rsidRDefault="00442084" w:rsidP="00442084">
      <w:pPr>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spatial frequency-</w:t>
      </w:r>
      <w:r w:rsidRPr="005E2923">
        <w:rPr>
          <w:rFonts w:ascii="Times New Roman" w:hAnsi="Times New Roman" w:cs="Times New Roman"/>
          <w:color w:val="000000"/>
        </w:rPr>
        <w:t xml:space="preserve"> level of detail present in a stimulus per visual angle. High-small details, sharp edges. </w:t>
      </w:r>
    </w:p>
    <w:p w14:paraId="117D884A" w14:textId="624C757F" w:rsidR="00442084" w:rsidRPr="005E2923" w:rsidRDefault="00442084" w:rsidP="00442084">
      <w:pPr>
        <w:pStyle w:val="style1"/>
        <w:spacing w:before="240" w:beforeAutospacing="0" w:after="240" w:afterAutospacing="0"/>
        <w:jc w:val="center"/>
        <w:rPr>
          <w:color w:val="333333"/>
        </w:rPr>
      </w:pPr>
      <w:r w:rsidRPr="005E2923">
        <w:rPr>
          <w:noProof/>
          <w:color w:val="225588"/>
        </w:rPr>
        <w:drawing>
          <wp:inline distT="0" distB="0" distL="0" distR="0" wp14:anchorId="3CDB092E" wp14:editId="2FFEF010">
            <wp:extent cx="1716405" cy="1323340"/>
            <wp:effectExtent l="0" t="0" r="10795" b="0"/>
            <wp:docPr id="3" name="Picture 3" descr="http://www.ucalgary.ca/pip369/files/pip369/high_SF_grating.jpg">
              <a:hlinkClick xmlns:a="http://schemas.openxmlformats.org/drawingml/2006/main" r:id="rId5" invalidUrl="http://www.ucalgary.ca/pip369/images/high SF grating.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algary.ca/pip369/files/pip369/high_SF_grating.jpg">
                      <a:hlinkClick r:id="rId6" invalidUrl="http://www.ucalgary.ca/pip369/images/high SF grating.jpg"/>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6405" cy="1323340"/>
                    </a:xfrm>
                    <a:prstGeom prst="rect">
                      <a:avLst/>
                    </a:prstGeom>
                    <a:noFill/>
                    <a:ln>
                      <a:noFill/>
                    </a:ln>
                  </pic:spPr>
                </pic:pic>
              </a:graphicData>
            </a:graphic>
          </wp:inline>
        </w:drawing>
      </w:r>
    </w:p>
    <w:p w14:paraId="17E23B47" w14:textId="77777777" w:rsidR="00442084" w:rsidRPr="005E2923" w:rsidRDefault="00442084" w:rsidP="00442084">
      <w:pPr>
        <w:pStyle w:val="style32"/>
        <w:spacing w:before="240" w:beforeAutospacing="0" w:after="240" w:afterAutospacing="0"/>
        <w:jc w:val="center"/>
        <w:rPr>
          <w:color w:val="333333"/>
        </w:rPr>
      </w:pPr>
      <w:r w:rsidRPr="005E2923">
        <w:rPr>
          <w:color w:val="333333"/>
        </w:rPr>
        <w:t>Higher spatial frequency grating</w:t>
      </w:r>
    </w:p>
    <w:p w14:paraId="5D08D5B4" w14:textId="7A46059B" w:rsidR="00442084" w:rsidRPr="005E2923" w:rsidRDefault="00442084" w:rsidP="00442084">
      <w:pPr>
        <w:pStyle w:val="style1"/>
        <w:spacing w:before="240" w:beforeAutospacing="0" w:after="240" w:afterAutospacing="0"/>
        <w:jc w:val="center"/>
        <w:rPr>
          <w:color w:val="333333"/>
        </w:rPr>
      </w:pPr>
      <w:r w:rsidRPr="005E2923">
        <w:rPr>
          <w:noProof/>
          <w:color w:val="225588"/>
        </w:rPr>
        <w:drawing>
          <wp:inline distT="0" distB="0" distL="0" distR="0" wp14:anchorId="39FBF1F1" wp14:editId="54D13E0B">
            <wp:extent cx="2021205" cy="1483995"/>
            <wp:effectExtent l="0" t="0" r="10795" b="0"/>
            <wp:docPr id="2" name="Picture 2" descr="http://www.ucalgary.ca/pip369/files/pip369/low_SF_grating.jpg">
              <a:hlinkClick xmlns:a="http://schemas.openxmlformats.org/drawingml/2006/main" r:id="rId8" invalidUrl="http://www.ucalgary.ca/pip369/images/high SF grating.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calgary.ca/pip369/files/pip369/low_SF_grating.jpg">
                      <a:hlinkClick r:id="rId9" invalidUrl="http://www.ucalgary.ca/pip369/images/high SF grating.jpg"/>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205" cy="1483995"/>
                    </a:xfrm>
                    <a:prstGeom prst="rect">
                      <a:avLst/>
                    </a:prstGeom>
                    <a:noFill/>
                    <a:ln>
                      <a:noFill/>
                    </a:ln>
                  </pic:spPr>
                </pic:pic>
              </a:graphicData>
            </a:graphic>
          </wp:inline>
        </w:drawing>
      </w:r>
    </w:p>
    <w:p w14:paraId="2A446141" w14:textId="5A71D491" w:rsidR="00442084" w:rsidRPr="005E2923" w:rsidRDefault="00442084" w:rsidP="00442084">
      <w:pPr>
        <w:pStyle w:val="style1"/>
        <w:spacing w:before="240" w:beforeAutospacing="0" w:after="240" w:afterAutospacing="0"/>
        <w:jc w:val="center"/>
        <w:rPr>
          <w:color w:val="333333"/>
        </w:rPr>
      </w:pPr>
      <w:r w:rsidRPr="005E2923">
        <w:rPr>
          <w:color w:val="333333"/>
        </w:rPr>
        <w:t>Lower spatial frequency grating</w:t>
      </w:r>
      <w:r w:rsidR="00FF0E11" w:rsidRPr="005E2923">
        <w:rPr>
          <w:color w:val="333333"/>
        </w:rPr>
        <w:t xml:space="preserve"> </w:t>
      </w:r>
    </w:p>
    <w:p w14:paraId="591374B9" w14:textId="72DC0AE0" w:rsidR="00FF0E11" w:rsidRPr="005E2923" w:rsidRDefault="00FF0E11" w:rsidP="00442084">
      <w:pPr>
        <w:pStyle w:val="style1"/>
        <w:spacing w:before="240" w:beforeAutospacing="0" w:after="240" w:afterAutospacing="0"/>
        <w:jc w:val="center"/>
        <w:rPr>
          <w:color w:val="333333"/>
        </w:rPr>
      </w:pPr>
      <w:r w:rsidRPr="005E2923">
        <w:rPr>
          <w:color w:val="333333"/>
        </w:rPr>
        <w:t>(images from http://www.ucalgary.ca/pip369/mod4/spatial/frequency1)</w:t>
      </w:r>
    </w:p>
    <w:p w14:paraId="666CFCD9" w14:textId="7E9A3453" w:rsidR="009E7C3D" w:rsidRPr="005E2923" w:rsidRDefault="009E7C3D" w:rsidP="00FF0E11">
      <w:pPr>
        <w:textAlignment w:val="baseline"/>
        <w:rPr>
          <w:rFonts w:ascii="Times New Roman" w:hAnsi="Times New Roman" w:cs="Times New Roman"/>
          <w:color w:val="000000"/>
        </w:rPr>
      </w:pPr>
    </w:p>
    <w:p w14:paraId="7E2CF1DC" w14:textId="77777777" w:rsidR="009E7C3D" w:rsidRPr="005E2923" w:rsidRDefault="009E7C3D" w:rsidP="00D72540">
      <w:pPr>
        <w:textAlignment w:val="baseline"/>
        <w:rPr>
          <w:rFonts w:ascii="Times New Roman" w:hAnsi="Times New Roman" w:cs="Times New Roman"/>
          <w:color w:val="000000"/>
        </w:rPr>
      </w:pPr>
    </w:p>
    <w:p w14:paraId="1D478DBE" w14:textId="77777777" w:rsidR="009E7C3D" w:rsidRPr="005E2923" w:rsidRDefault="009E7C3D" w:rsidP="009E7C3D">
      <w:pPr>
        <w:numPr>
          <w:ilvl w:val="0"/>
          <w:numId w:val="1"/>
        </w:numPr>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 xml:space="preserve">Anatomy of a neuron (neurotransmitters, neuron, axon, dendrites, receptor, myelin, </w:t>
      </w:r>
      <w:proofErr w:type="spellStart"/>
      <w:r w:rsidRPr="005E2923">
        <w:rPr>
          <w:rFonts w:ascii="Times New Roman" w:hAnsi="Times New Roman" w:cs="Times New Roman"/>
          <w:color w:val="000000"/>
          <w:highlight w:val="yellow"/>
        </w:rPr>
        <w:t>ect</w:t>
      </w:r>
      <w:proofErr w:type="spellEnd"/>
      <w:r w:rsidRPr="005E2923">
        <w:rPr>
          <w:rFonts w:ascii="Times New Roman" w:hAnsi="Times New Roman" w:cs="Times New Roman"/>
          <w:color w:val="000000"/>
          <w:highlight w:val="yellow"/>
        </w:rPr>
        <w:t>) and basic structure (layers) of the cortex.</w:t>
      </w:r>
    </w:p>
    <w:p w14:paraId="5CAEAA86" w14:textId="33D0B8C3" w:rsidR="00B01C56" w:rsidRPr="005E2923" w:rsidRDefault="00B01C56" w:rsidP="00B01C56">
      <w:pPr>
        <w:numPr>
          <w:ilvl w:val="1"/>
          <w:numId w:val="1"/>
        </w:numPr>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neuron</w:t>
      </w:r>
    </w:p>
    <w:p w14:paraId="3954D678" w14:textId="47B17063" w:rsidR="00354B9B" w:rsidRPr="005E2923" w:rsidRDefault="006247AF" w:rsidP="00354B9B">
      <w:pPr>
        <w:ind w:left="720"/>
        <w:textAlignment w:val="baseline"/>
        <w:rPr>
          <w:rFonts w:ascii="Times New Roman" w:hAnsi="Times New Roman" w:cs="Times New Roman"/>
          <w:color w:val="000000"/>
          <w:highlight w:val="yellow"/>
        </w:rPr>
      </w:pPr>
      <w:r w:rsidRPr="005E2923">
        <w:rPr>
          <w:rFonts w:ascii="Times New Roman" w:hAnsi="Times New Roman" w:cs="Times New Roman"/>
          <w:noProof/>
          <w:color w:val="000000"/>
        </w:rPr>
        <w:drawing>
          <wp:inline distT="0" distB="0" distL="0" distR="0" wp14:anchorId="7D31723C" wp14:editId="178847E9">
            <wp:extent cx="3827067" cy="262742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uron.jpg"/>
                    <pic:cNvPicPr/>
                  </pic:nvPicPr>
                  <pic:blipFill>
                    <a:blip r:embed="rId11">
                      <a:extLst>
                        <a:ext uri="{28A0092B-C50C-407E-A947-70E740481C1C}">
                          <a14:useLocalDpi xmlns:a14="http://schemas.microsoft.com/office/drawing/2010/main" val="0"/>
                        </a:ext>
                      </a:extLst>
                    </a:blip>
                    <a:stretch>
                      <a:fillRect/>
                    </a:stretch>
                  </pic:blipFill>
                  <pic:spPr>
                    <a:xfrm>
                      <a:off x="0" y="0"/>
                      <a:ext cx="3828326" cy="2628293"/>
                    </a:xfrm>
                    <a:prstGeom prst="rect">
                      <a:avLst/>
                    </a:prstGeom>
                  </pic:spPr>
                </pic:pic>
              </a:graphicData>
            </a:graphic>
          </wp:inline>
        </w:drawing>
      </w:r>
    </w:p>
    <w:p w14:paraId="0F9ACA5F" w14:textId="721E7F43" w:rsidR="00504A10" w:rsidRPr="005E2923" w:rsidRDefault="00B01C56" w:rsidP="00B01C56">
      <w:pPr>
        <w:pStyle w:val="ListParagraph"/>
        <w:numPr>
          <w:ilvl w:val="1"/>
          <w:numId w:val="1"/>
        </w:numPr>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Cortex</w:t>
      </w:r>
    </w:p>
    <w:p w14:paraId="0D3B019A" w14:textId="77777777" w:rsidR="00A61EC4" w:rsidRPr="005E2923" w:rsidRDefault="00B01C56" w:rsidP="00B01C56">
      <w:pPr>
        <w:pStyle w:val="ListParagraph"/>
        <w:numPr>
          <w:ilvl w:val="1"/>
          <w:numId w:val="1"/>
        </w:numPr>
        <w:textAlignment w:val="baseline"/>
        <w:rPr>
          <w:rFonts w:ascii="Times New Roman" w:hAnsi="Times New Roman" w:cs="Times New Roman"/>
          <w:color w:val="000000"/>
        </w:rPr>
      </w:pPr>
      <w:r w:rsidRPr="005E2923">
        <w:rPr>
          <w:rFonts w:ascii="Times New Roman" w:hAnsi="Times New Roman" w:cs="Times New Roman"/>
          <w:color w:val="000000"/>
        </w:rPr>
        <w:drawing>
          <wp:inline distT="0" distB="0" distL="0" distR="0" wp14:anchorId="1D8FF4F6" wp14:editId="4A5046F6">
            <wp:extent cx="3100779" cy="14884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4437" cy="1490196"/>
                    </a:xfrm>
                    <a:prstGeom prst="rect">
                      <a:avLst/>
                    </a:prstGeom>
                  </pic:spPr>
                </pic:pic>
              </a:graphicData>
            </a:graphic>
          </wp:inline>
        </w:drawing>
      </w:r>
      <w:r w:rsidRPr="005E2923">
        <w:rPr>
          <w:rFonts w:ascii="Times New Roman" w:hAnsi="Times New Roman" w:cs="Times New Roman"/>
          <w:color w:val="000000"/>
        </w:rPr>
        <w:t xml:space="preserve"> </w:t>
      </w:r>
    </w:p>
    <w:p w14:paraId="5102C3CD" w14:textId="2BB91DFB" w:rsidR="00B01C56" w:rsidRPr="005E2923" w:rsidRDefault="00B01C56" w:rsidP="00A61EC4">
      <w:pPr>
        <w:pStyle w:val="ListParagraph"/>
        <w:numPr>
          <w:ilvl w:val="3"/>
          <w:numId w:val="1"/>
        </w:numPr>
        <w:textAlignment w:val="baseline"/>
        <w:rPr>
          <w:rFonts w:ascii="Times New Roman" w:hAnsi="Times New Roman" w:cs="Times New Roman"/>
          <w:color w:val="000000"/>
        </w:rPr>
      </w:pPr>
      <w:r w:rsidRPr="005E2923">
        <w:rPr>
          <w:rFonts w:ascii="Times New Roman" w:hAnsi="Times New Roman" w:cs="Times New Roman"/>
          <w:color w:val="000000"/>
        </w:rPr>
        <w:t>+ insula which is buried in the lateral fissure</w:t>
      </w:r>
    </w:p>
    <w:p w14:paraId="77BFE006" w14:textId="4EA06059" w:rsidR="00A61EC4" w:rsidRPr="005E2923" w:rsidRDefault="00A61EC4" w:rsidP="00A61EC4">
      <w:pPr>
        <w:pStyle w:val="ListParagraph"/>
        <w:numPr>
          <w:ilvl w:val="3"/>
          <w:numId w:val="1"/>
        </w:numPr>
        <w:textAlignment w:val="baseline"/>
        <w:rPr>
          <w:rFonts w:ascii="Times New Roman" w:hAnsi="Times New Roman" w:cs="Times New Roman"/>
          <w:color w:val="000000"/>
        </w:rPr>
      </w:pPr>
      <w:r w:rsidRPr="005E2923">
        <w:rPr>
          <w:rFonts w:ascii="Times New Roman" w:hAnsi="Times New Roman" w:cs="Times New Roman"/>
          <w:color w:val="000000"/>
        </w:rPr>
        <w:t>sulci- valleys</w:t>
      </w:r>
    </w:p>
    <w:p w14:paraId="17024F14" w14:textId="799D0501" w:rsidR="00A61EC4" w:rsidRPr="005E2923" w:rsidRDefault="00A61EC4" w:rsidP="00A61EC4">
      <w:pPr>
        <w:pStyle w:val="ListParagraph"/>
        <w:numPr>
          <w:ilvl w:val="3"/>
          <w:numId w:val="1"/>
        </w:numPr>
        <w:textAlignment w:val="baseline"/>
        <w:rPr>
          <w:rFonts w:ascii="Times New Roman" w:hAnsi="Times New Roman" w:cs="Times New Roman"/>
          <w:color w:val="000000"/>
        </w:rPr>
      </w:pPr>
      <w:r w:rsidRPr="005E2923">
        <w:rPr>
          <w:rFonts w:ascii="Times New Roman" w:hAnsi="Times New Roman" w:cs="Times New Roman"/>
          <w:color w:val="000000"/>
        </w:rPr>
        <w:t>gyri-ridges</w:t>
      </w:r>
    </w:p>
    <w:p w14:paraId="17D5ECEE" w14:textId="55539CE2" w:rsidR="00A61EC4" w:rsidRPr="005E2923" w:rsidRDefault="00A61EC4" w:rsidP="00A61EC4">
      <w:pPr>
        <w:pStyle w:val="ListParagraph"/>
        <w:numPr>
          <w:ilvl w:val="2"/>
          <w:numId w:val="1"/>
        </w:numPr>
        <w:textAlignment w:val="baseline"/>
        <w:rPr>
          <w:rFonts w:ascii="Times New Roman" w:hAnsi="Times New Roman" w:cs="Times New Roman"/>
          <w:color w:val="000000"/>
        </w:rPr>
      </w:pPr>
      <w:r w:rsidRPr="005E2923">
        <w:rPr>
          <w:rFonts w:ascii="Times New Roman" w:hAnsi="Times New Roman" w:cs="Times New Roman"/>
          <w:color w:val="000000"/>
        </w:rPr>
        <w:t>sensory cortex</w:t>
      </w:r>
    </w:p>
    <w:p w14:paraId="69394687" w14:textId="17E3D9CC" w:rsidR="00A61EC4" w:rsidRPr="005E2923" w:rsidRDefault="00A61EC4" w:rsidP="00A61EC4">
      <w:pPr>
        <w:pStyle w:val="ListParagraph"/>
        <w:numPr>
          <w:ilvl w:val="3"/>
          <w:numId w:val="1"/>
        </w:numPr>
        <w:textAlignment w:val="baseline"/>
        <w:rPr>
          <w:rFonts w:ascii="Times New Roman" w:hAnsi="Times New Roman" w:cs="Times New Roman"/>
          <w:color w:val="000000"/>
        </w:rPr>
      </w:pPr>
      <w:r w:rsidRPr="005E2923">
        <w:rPr>
          <w:rFonts w:ascii="Times New Roman" w:hAnsi="Times New Roman" w:cs="Times New Roman"/>
          <w:color w:val="000000"/>
        </w:rPr>
        <w:t xml:space="preserve">parietal lobe- </w:t>
      </w:r>
      <w:proofErr w:type="spellStart"/>
      <w:r w:rsidRPr="005E2923">
        <w:rPr>
          <w:rFonts w:ascii="Times New Roman" w:hAnsi="Times New Roman" w:cs="Times New Roman"/>
          <w:color w:val="000000"/>
        </w:rPr>
        <w:t>polysensory</w:t>
      </w:r>
      <w:proofErr w:type="spellEnd"/>
      <w:r w:rsidR="002612C1" w:rsidRPr="005E2923">
        <w:rPr>
          <w:rFonts w:ascii="Times New Roman" w:hAnsi="Times New Roman" w:cs="Times New Roman"/>
          <w:color w:val="000000"/>
        </w:rPr>
        <w:t xml:space="preserve"> – more than one sense is being combined in some manner</w:t>
      </w:r>
    </w:p>
    <w:p w14:paraId="2FC61060" w14:textId="40DA25A4" w:rsidR="00A61EC4" w:rsidRPr="005E2923" w:rsidRDefault="00A61EC4" w:rsidP="00A61EC4">
      <w:pPr>
        <w:pStyle w:val="ListParagraph"/>
        <w:numPr>
          <w:ilvl w:val="3"/>
          <w:numId w:val="1"/>
        </w:numPr>
        <w:textAlignment w:val="baseline"/>
        <w:rPr>
          <w:rFonts w:ascii="Times New Roman" w:hAnsi="Times New Roman" w:cs="Times New Roman"/>
          <w:color w:val="000000"/>
        </w:rPr>
      </w:pPr>
      <w:r w:rsidRPr="005E2923">
        <w:rPr>
          <w:rFonts w:ascii="Times New Roman" w:hAnsi="Times New Roman" w:cs="Times New Roman"/>
          <w:color w:val="000000"/>
        </w:rPr>
        <w:t>orbital frontal cortex- olfactory bulb (smell, temporal lobe)</w:t>
      </w:r>
    </w:p>
    <w:p w14:paraId="727C4067" w14:textId="5B7013A5" w:rsidR="00A61EC4" w:rsidRPr="005E2923" w:rsidRDefault="00A61EC4" w:rsidP="00A61EC4">
      <w:pPr>
        <w:pStyle w:val="ListParagraph"/>
        <w:numPr>
          <w:ilvl w:val="3"/>
          <w:numId w:val="1"/>
        </w:numPr>
        <w:textAlignment w:val="baseline"/>
        <w:rPr>
          <w:rFonts w:ascii="Times New Roman" w:hAnsi="Times New Roman" w:cs="Times New Roman"/>
          <w:color w:val="000000"/>
        </w:rPr>
      </w:pPr>
      <w:r w:rsidRPr="005E2923">
        <w:rPr>
          <w:rFonts w:ascii="Times New Roman" w:hAnsi="Times New Roman" w:cs="Times New Roman"/>
          <w:color w:val="000000"/>
        </w:rPr>
        <w:t>somatosensory cortex- touch and posture (parietal lobe)</w:t>
      </w:r>
    </w:p>
    <w:p w14:paraId="23BF95FF" w14:textId="74FAFAAF" w:rsidR="00A61EC4" w:rsidRPr="005E2923" w:rsidRDefault="00A61EC4" w:rsidP="00A61EC4">
      <w:pPr>
        <w:pStyle w:val="ListParagraph"/>
        <w:numPr>
          <w:ilvl w:val="3"/>
          <w:numId w:val="1"/>
        </w:numPr>
        <w:textAlignment w:val="baseline"/>
        <w:rPr>
          <w:rFonts w:ascii="Times New Roman" w:hAnsi="Times New Roman" w:cs="Times New Roman"/>
          <w:color w:val="000000"/>
        </w:rPr>
      </w:pPr>
      <w:r w:rsidRPr="005E2923">
        <w:rPr>
          <w:rFonts w:ascii="Times New Roman" w:hAnsi="Times New Roman" w:cs="Times New Roman"/>
          <w:color w:val="000000"/>
        </w:rPr>
        <w:t>auditory cortex- hearing (temporal lobe)</w:t>
      </w:r>
    </w:p>
    <w:p w14:paraId="3F307FBD" w14:textId="324368DD" w:rsidR="00A61EC4" w:rsidRPr="005E2923" w:rsidRDefault="00A61EC4" w:rsidP="00A61EC4">
      <w:pPr>
        <w:pStyle w:val="ListParagraph"/>
        <w:numPr>
          <w:ilvl w:val="3"/>
          <w:numId w:val="1"/>
        </w:numPr>
        <w:textAlignment w:val="baseline"/>
        <w:rPr>
          <w:rFonts w:ascii="Times New Roman" w:hAnsi="Times New Roman" w:cs="Times New Roman"/>
          <w:color w:val="000000"/>
        </w:rPr>
      </w:pPr>
      <w:r w:rsidRPr="005E2923">
        <w:rPr>
          <w:rFonts w:ascii="Times New Roman" w:hAnsi="Times New Roman" w:cs="Times New Roman"/>
          <w:color w:val="000000"/>
        </w:rPr>
        <w:t>visual and occipital cortex- vision (occipital lobe)</w:t>
      </w:r>
    </w:p>
    <w:p w14:paraId="7AF290E5" w14:textId="77777777" w:rsidR="00FF0E11" w:rsidRPr="005E2923" w:rsidRDefault="00FF0E11" w:rsidP="00504A10">
      <w:pPr>
        <w:ind w:left="360"/>
        <w:textAlignment w:val="baseline"/>
        <w:rPr>
          <w:rFonts w:ascii="Times New Roman" w:hAnsi="Times New Roman" w:cs="Times New Roman"/>
          <w:color w:val="000000"/>
          <w:highlight w:val="yellow"/>
        </w:rPr>
      </w:pPr>
    </w:p>
    <w:p w14:paraId="5D157F93" w14:textId="1794C123" w:rsidR="009E7C3D" w:rsidRPr="005E2923" w:rsidRDefault="009E7C3D" w:rsidP="00FF0E11">
      <w:pPr>
        <w:numPr>
          <w:ilvl w:val="0"/>
          <w:numId w:val="1"/>
        </w:numPr>
        <w:tabs>
          <w:tab w:val="left" w:pos="810"/>
        </w:tabs>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Types of nerve cells</w:t>
      </w:r>
      <w:r w:rsidR="00FF0E11" w:rsidRPr="005E2923">
        <w:rPr>
          <w:rFonts w:ascii="Times New Roman" w:hAnsi="Times New Roman" w:cs="Times New Roman"/>
          <w:color w:val="000000"/>
          <w:highlight w:val="yellow"/>
        </w:rPr>
        <w:t xml:space="preserve">- </w:t>
      </w:r>
      <w:r w:rsidR="00FF0E11" w:rsidRPr="005E2923">
        <w:rPr>
          <w:rFonts w:ascii="Times New Roman" w:hAnsi="Times New Roman" w:cs="Times New Roman"/>
          <w:color w:val="000000"/>
        </w:rPr>
        <w:t>can be located in the central or the peripheral nervous system. 3 types:</w:t>
      </w:r>
    </w:p>
    <w:p w14:paraId="735ABC31" w14:textId="28070902" w:rsidR="00FF0E11" w:rsidRPr="005E2923" w:rsidRDefault="00FF0E11" w:rsidP="00FF0E11">
      <w:pPr>
        <w:numPr>
          <w:ilvl w:val="1"/>
          <w:numId w:val="1"/>
        </w:numPr>
        <w:textAlignment w:val="baseline"/>
        <w:rPr>
          <w:rFonts w:ascii="Times New Roman" w:hAnsi="Times New Roman" w:cs="Times New Roman"/>
          <w:color w:val="000000"/>
        </w:rPr>
      </w:pPr>
      <w:r w:rsidRPr="005E2923">
        <w:rPr>
          <w:rFonts w:ascii="Times New Roman" w:hAnsi="Times New Roman" w:cs="Times New Roman"/>
          <w:color w:val="000000"/>
        </w:rPr>
        <w:t>Afferent nerves- these are sensory neurons which detect stimulus in the environment and transmit these signals to the central nervous system</w:t>
      </w:r>
    </w:p>
    <w:p w14:paraId="46AD8D03" w14:textId="0540324C" w:rsidR="00FF0E11" w:rsidRPr="005E2923" w:rsidRDefault="00FF0E11" w:rsidP="00FF0E11">
      <w:pPr>
        <w:numPr>
          <w:ilvl w:val="1"/>
          <w:numId w:val="1"/>
        </w:numPr>
        <w:textAlignment w:val="baseline"/>
        <w:rPr>
          <w:rFonts w:ascii="Times New Roman" w:hAnsi="Times New Roman" w:cs="Times New Roman"/>
          <w:color w:val="000000"/>
        </w:rPr>
      </w:pPr>
      <w:r w:rsidRPr="005E2923">
        <w:rPr>
          <w:rFonts w:ascii="Times New Roman" w:hAnsi="Times New Roman" w:cs="Times New Roman"/>
          <w:color w:val="000000"/>
        </w:rPr>
        <w:t>Interneurons</w:t>
      </w:r>
      <w:r w:rsidR="00310727" w:rsidRPr="005E2923">
        <w:rPr>
          <w:rFonts w:ascii="Times New Roman" w:hAnsi="Times New Roman" w:cs="Times New Roman"/>
          <w:color w:val="000000"/>
        </w:rPr>
        <w:t xml:space="preserve">- these can transmit signals and process them.  Their main function is to transmit impulses between other neurons in order to either inhibit or facilitate these neurons to fire. </w:t>
      </w:r>
    </w:p>
    <w:p w14:paraId="7DBCF413" w14:textId="11875639" w:rsidR="00FF0E11" w:rsidRPr="005E2923" w:rsidRDefault="00FF0E11" w:rsidP="00FF0E11">
      <w:pPr>
        <w:numPr>
          <w:ilvl w:val="1"/>
          <w:numId w:val="1"/>
        </w:numPr>
        <w:textAlignment w:val="baseline"/>
        <w:rPr>
          <w:rFonts w:ascii="Times New Roman" w:hAnsi="Times New Roman" w:cs="Times New Roman"/>
          <w:color w:val="000000"/>
        </w:rPr>
      </w:pPr>
      <w:r w:rsidRPr="005E2923">
        <w:rPr>
          <w:rFonts w:ascii="Times New Roman" w:hAnsi="Times New Roman" w:cs="Times New Roman"/>
          <w:color w:val="000000"/>
        </w:rPr>
        <w:t xml:space="preserve">Efferent neurons- these are motor neurons which transmit signals from the central nervous system to the </w:t>
      </w:r>
      <w:r w:rsidR="00310727" w:rsidRPr="005E2923">
        <w:rPr>
          <w:rFonts w:ascii="Times New Roman" w:hAnsi="Times New Roman" w:cs="Times New Roman"/>
          <w:color w:val="000000"/>
        </w:rPr>
        <w:t xml:space="preserve">muscles and glands for movement. </w:t>
      </w:r>
    </w:p>
    <w:p w14:paraId="090187F9" w14:textId="0D2F66C7" w:rsidR="003A2ACF" w:rsidRPr="005E2923" w:rsidRDefault="003A2ACF" w:rsidP="009E7C3D">
      <w:pPr>
        <w:numPr>
          <w:ilvl w:val="0"/>
          <w:numId w:val="1"/>
        </w:numPr>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Joseph Fourier</w:t>
      </w:r>
      <w:r w:rsidRPr="005E2923">
        <w:rPr>
          <w:rFonts w:ascii="Times New Roman" w:hAnsi="Times New Roman" w:cs="Times New Roman"/>
          <w:color w:val="000000"/>
        </w:rPr>
        <w:t xml:space="preserve">- determined that signals can all be transformed into sine waves. This is important when talking about sensation because all of our senses are tuned for specific frequencies. Used in MRI scans, music, and movies. </w:t>
      </w:r>
    </w:p>
    <w:p w14:paraId="6A31310D" w14:textId="77777777" w:rsidR="005E2923" w:rsidRPr="005E2923" w:rsidRDefault="009E7C3D" w:rsidP="009E7C3D">
      <w:pPr>
        <w:numPr>
          <w:ilvl w:val="0"/>
          <w:numId w:val="1"/>
        </w:numPr>
        <w:textAlignment w:val="baseline"/>
        <w:rPr>
          <w:rFonts w:ascii="Times New Roman" w:hAnsi="Times New Roman" w:cs="Times New Roman"/>
          <w:color w:val="000000"/>
          <w:highlight w:val="yellow"/>
        </w:rPr>
      </w:pPr>
      <w:r w:rsidRPr="005E2923">
        <w:rPr>
          <w:rFonts w:ascii="Times New Roman" w:hAnsi="Times New Roman" w:cs="Times New Roman"/>
          <w:color w:val="000000"/>
          <w:highlight w:val="yellow"/>
        </w:rPr>
        <w:t xml:space="preserve">Neuroimaging techniques </w:t>
      </w:r>
    </w:p>
    <w:p w14:paraId="6437C83B" w14:textId="4C1CF589" w:rsidR="005E2923" w:rsidRPr="003F50D1" w:rsidRDefault="009E7C3D" w:rsidP="005E2923">
      <w:pPr>
        <w:numPr>
          <w:ilvl w:val="1"/>
          <w:numId w:val="1"/>
        </w:numPr>
        <w:textAlignment w:val="baseline"/>
        <w:rPr>
          <w:rFonts w:ascii="Times New Roman" w:hAnsi="Times New Roman" w:cs="Times New Roman"/>
          <w:color w:val="000000" w:themeColor="text1"/>
        </w:rPr>
      </w:pPr>
      <w:r w:rsidRPr="003F50D1">
        <w:rPr>
          <w:rFonts w:ascii="Times New Roman" w:hAnsi="Times New Roman" w:cs="Times New Roman"/>
          <w:color w:val="000000" w:themeColor="text1"/>
        </w:rPr>
        <w:t>fMRI</w:t>
      </w:r>
      <w:r w:rsidR="005E2923" w:rsidRPr="003F50D1">
        <w:rPr>
          <w:rFonts w:ascii="Times New Roman" w:hAnsi="Times New Roman" w:cs="Times New Roman"/>
          <w:color w:val="000000" w:themeColor="text1"/>
        </w:rPr>
        <w:t xml:space="preserve"> (functional magnetic resonance imaging)- sensitive to oxygen. Detects changes associated with blood flow in the brain.</w:t>
      </w:r>
    </w:p>
    <w:p w14:paraId="32FF14F4" w14:textId="1A8012F0" w:rsidR="005E2923" w:rsidRPr="003F50D1" w:rsidRDefault="009E7C3D" w:rsidP="005E2923">
      <w:pPr>
        <w:pStyle w:val="ListParagraph"/>
        <w:numPr>
          <w:ilvl w:val="1"/>
          <w:numId w:val="1"/>
        </w:numPr>
        <w:rPr>
          <w:rFonts w:ascii="Times New Roman" w:eastAsia="Times New Roman" w:hAnsi="Times New Roman" w:cs="Times New Roman"/>
          <w:color w:val="000000" w:themeColor="text1"/>
        </w:rPr>
      </w:pPr>
      <w:r w:rsidRPr="003F50D1">
        <w:rPr>
          <w:rFonts w:ascii="Times New Roman" w:hAnsi="Times New Roman" w:cs="Times New Roman"/>
          <w:color w:val="000000" w:themeColor="text1"/>
        </w:rPr>
        <w:t>MEG</w:t>
      </w:r>
      <w:r w:rsidR="005E2923" w:rsidRPr="003F50D1">
        <w:rPr>
          <w:rFonts w:ascii="Times New Roman" w:hAnsi="Times New Roman" w:cs="Times New Roman"/>
          <w:color w:val="000000" w:themeColor="text1"/>
        </w:rPr>
        <w:t xml:space="preserve"> (</w:t>
      </w:r>
      <w:r w:rsidR="005E2923" w:rsidRPr="003F50D1">
        <w:rPr>
          <w:rFonts w:ascii="Times New Roman" w:eastAsia="Times New Roman" w:hAnsi="Times New Roman" w:cs="Times New Roman"/>
          <w:color w:val="000000" w:themeColor="text1"/>
          <w:shd w:val="clear" w:color="auto" w:fill="FFFFFF"/>
        </w:rPr>
        <w:t>Magnetoencephalography</w:t>
      </w:r>
      <w:r w:rsidR="005E2923" w:rsidRPr="003F50D1">
        <w:rPr>
          <w:rFonts w:ascii="Times New Roman" w:eastAsia="Times New Roman" w:hAnsi="Times New Roman" w:cs="Times New Roman"/>
          <w:color w:val="000000" w:themeColor="text1"/>
        </w:rPr>
        <w:t>)- measures magnetic changes that can be induced by magnetic firing</w:t>
      </w:r>
      <w:bookmarkStart w:id="0" w:name="_GoBack"/>
      <w:bookmarkEnd w:id="0"/>
      <w:r w:rsidR="005E2923" w:rsidRPr="003F50D1">
        <w:rPr>
          <w:rFonts w:ascii="Times New Roman" w:eastAsia="Times New Roman" w:hAnsi="Times New Roman" w:cs="Times New Roman"/>
          <w:color w:val="000000" w:themeColor="text1"/>
        </w:rPr>
        <w:t xml:space="preserve">. </w:t>
      </w:r>
    </w:p>
    <w:p w14:paraId="2ED2C0FA" w14:textId="704E4C86" w:rsidR="005E2923" w:rsidRPr="003F50D1" w:rsidRDefault="009E7C3D" w:rsidP="003F50D1">
      <w:pPr>
        <w:pStyle w:val="ListParagraph"/>
        <w:numPr>
          <w:ilvl w:val="1"/>
          <w:numId w:val="1"/>
        </w:numPr>
        <w:rPr>
          <w:rFonts w:ascii="Times New Roman" w:eastAsia="Times New Roman" w:hAnsi="Times New Roman" w:cs="Times New Roman"/>
          <w:color w:val="000000" w:themeColor="text1"/>
        </w:rPr>
      </w:pPr>
      <w:r w:rsidRPr="003F50D1">
        <w:rPr>
          <w:rFonts w:ascii="Times New Roman" w:hAnsi="Times New Roman" w:cs="Times New Roman"/>
          <w:color w:val="000000" w:themeColor="text1"/>
        </w:rPr>
        <w:t>EEG</w:t>
      </w:r>
      <w:r w:rsidR="005E2923" w:rsidRPr="003F50D1">
        <w:rPr>
          <w:rFonts w:ascii="Times New Roman" w:hAnsi="Times New Roman" w:cs="Times New Roman"/>
          <w:color w:val="000000" w:themeColor="text1"/>
        </w:rPr>
        <w:t>- (</w:t>
      </w:r>
      <w:r w:rsidR="005E2923" w:rsidRPr="003F50D1">
        <w:rPr>
          <w:rFonts w:ascii="Times New Roman" w:eastAsia="Times New Roman" w:hAnsi="Times New Roman" w:cs="Times New Roman"/>
          <w:color w:val="000000" w:themeColor="text1"/>
          <w:shd w:val="clear" w:color="auto" w:fill="FFFFFF"/>
        </w:rPr>
        <w:t>electroencephalogram</w:t>
      </w:r>
      <w:r w:rsidR="005E2923" w:rsidRPr="003F50D1">
        <w:rPr>
          <w:rFonts w:ascii="Times New Roman" w:eastAsia="Times New Roman" w:hAnsi="Times New Roman" w:cs="Times New Roman"/>
          <w:color w:val="000000" w:themeColor="text1"/>
        </w:rPr>
        <w:t xml:space="preserve">) </w:t>
      </w:r>
      <w:r w:rsidR="005E2923" w:rsidRPr="003F50D1">
        <w:rPr>
          <w:rFonts w:ascii="Times New Roman" w:hAnsi="Times New Roman" w:cs="Times New Roman"/>
          <w:color w:val="000000" w:themeColor="text1"/>
        </w:rPr>
        <w:t xml:space="preserve">measures brain rhythms by detecting electrical activity by attaching electrodes to the scalp. </w:t>
      </w:r>
    </w:p>
    <w:p w14:paraId="77D0710C" w14:textId="38575643" w:rsidR="005E2923" w:rsidRPr="003F50D1" w:rsidRDefault="009E7C3D" w:rsidP="003F50D1">
      <w:pPr>
        <w:pStyle w:val="ListParagraph"/>
        <w:numPr>
          <w:ilvl w:val="1"/>
          <w:numId w:val="1"/>
        </w:numPr>
        <w:rPr>
          <w:rFonts w:ascii="Times New Roman" w:eastAsia="Times New Roman" w:hAnsi="Times New Roman" w:cs="Times New Roman"/>
          <w:color w:val="000000" w:themeColor="text1"/>
        </w:rPr>
      </w:pPr>
      <w:r w:rsidRPr="003F50D1">
        <w:rPr>
          <w:rFonts w:ascii="Times New Roman" w:hAnsi="Times New Roman" w:cs="Times New Roman"/>
          <w:color w:val="000000" w:themeColor="text1"/>
        </w:rPr>
        <w:t>CT</w:t>
      </w:r>
      <w:r w:rsidR="005E2923" w:rsidRPr="003F50D1">
        <w:rPr>
          <w:rFonts w:ascii="Times New Roman" w:hAnsi="Times New Roman" w:cs="Times New Roman"/>
          <w:color w:val="000000" w:themeColor="text1"/>
        </w:rPr>
        <w:t xml:space="preserve"> (</w:t>
      </w:r>
      <w:r w:rsidR="005E2923" w:rsidRPr="003F50D1">
        <w:rPr>
          <w:rFonts w:ascii="Times New Roman" w:eastAsia="Times New Roman" w:hAnsi="Times New Roman" w:cs="Times New Roman"/>
          <w:color w:val="000000" w:themeColor="text1"/>
          <w:shd w:val="clear" w:color="auto" w:fill="FFFFFF"/>
        </w:rPr>
        <w:t>computerized tomography</w:t>
      </w:r>
      <w:r w:rsidR="005E2923" w:rsidRPr="003F50D1">
        <w:rPr>
          <w:rFonts w:ascii="Times New Roman" w:eastAsia="Times New Roman" w:hAnsi="Times New Roman" w:cs="Times New Roman"/>
          <w:color w:val="000000" w:themeColor="text1"/>
        </w:rPr>
        <w:t xml:space="preserve">) – a combination of x-rays taken at different angles to create cross-sectional images. </w:t>
      </w:r>
      <w:r w:rsidR="003F50D1" w:rsidRPr="003F50D1">
        <w:rPr>
          <w:rFonts w:ascii="Times New Roman" w:eastAsia="Times New Roman" w:hAnsi="Times New Roman" w:cs="Times New Roman"/>
          <w:color w:val="000000" w:themeColor="text1"/>
        </w:rPr>
        <w:t xml:space="preserve"> Uses radiation</w:t>
      </w:r>
    </w:p>
    <w:p w14:paraId="03213DAB" w14:textId="57E07D2E" w:rsidR="009E7C3D" w:rsidRPr="003F50D1" w:rsidRDefault="005E2923" w:rsidP="003F50D1">
      <w:pPr>
        <w:pStyle w:val="ListParagraph"/>
        <w:numPr>
          <w:ilvl w:val="1"/>
          <w:numId w:val="1"/>
        </w:numPr>
        <w:rPr>
          <w:rFonts w:ascii="Times New Roman" w:eastAsia="Times New Roman" w:hAnsi="Times New Roman" w:cs="Times New Roman"/>
          <w:color w:val="000000" w:themeColor="text1"/>
        </w:rPr>
      </w:pPr>
      <w:r w:rsidRPr="003F50D1">
        <w:rPr>
          <w:rFonts w:ascii="Times New Roman" w:hAnsi="Times New Roman" w:cs="Times New Roman"/>
          <w:color w:val="000000" w:themeColor="text1"/>
        </w:rPr>
        <w:t>PET</w:t>
      </w:r>
      <w:r w:rsidR="003F50D1" w:rsidRPr="003F50D1">
        <w:rPr>
          <w:rFonts w:ascii="Times New Roman" w:hAnsi="Times New Roman" w:cs="Times New Roman"/>
          <w:color w:val="000000" w:themeColor="text1"/>
        </w:rPr>
        <w:t xml:space="preserve"> (</w:t>
      </w:r>
      <w:r w:rsidR="003F50D1" w:rsidRPr="003F50D1">
        <w:rPr>
          <w:rFonts w:ascii="Times New Roman" w:eastAsia="Times New Roman" w:hAnsi="Times New Roman" w:cs="Times New Roman"/>
          <w:color w:val="000000" w:themeColor="text1"/>
          <w:shd w:val="clear" w:color="auto" w:fill="FFFFFF"/>
        </w:rPr>
        <w:t>positron emission tomography</w:t>
      </w:r>
      <w:r w:rsidR="003F50D1" w:rsidRPr="003F50D1">
        <w:rPr>
          <w:rFonts w:ascii="Times New Roman" w:eastAsia="Times New Roman" w:hAnsi="Times New Roman" w:cs="Times New Roman"/>
          <w:color w:val="000000" w:themeColor="text1"/>
        </w:rPr>
        <w:t>)- uses a dye that has radioactive tracers.  Allows doctors to detect diseases in the body.</w:t>
      </w:r>
    </w:p>
    <w:p w14:paraId="31173E80" w14:textId="77777777" w:rsidR="009E7C3D" w:rsidRPr="005E2923" w:rsidRDefault="009E7C3D" w:rsidP="00D25DC2">
      <w:pPr>
        <w:rPr>
          <w:rFonts w:ascii="Times New Roman" w:hAnsi="Times New Roman" w:cs="Times New Roman"/>
        </w:rPr>
      </w:pPr>
    </w:p>
    <w:p w14:paraId="63C58A71" w14:textId="77777777" w:rsidR="009D5313" w:rsidRPr="005E2923" w:rsidRDefault="009D5313">
      <w:pPr>
        <w:rPr>
          <w:rFonts w:ascii="Times New Roman" w:hAnsi="Times New Roman" w:cs="Times New Roman"/>
        </w:rPr>
      </w:pPr>
    </w:p>
    <w:p w14:paraId="2C5CF801" w14:textId="77777777" w:rsidR="009D5313" w:rsidRPr="005E2923" w:rsidRDefault="009D5313">
      <w:pPr>
        <w:rPr>
          <w:rFonts w:ascii="Times New Roman" w:hAnsi="Times New Roman" w:cs="Times New Roman"/>
        </w:rPr>
      </w:pPr>
    </w:p>
    <w:sectPr w:rsidR="009D5313" w:rsidRPr="005E2923" w:rsidSect="00086F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E91411"/>
    <w:multiLevelType w:val="multilevel"/>
    <w:tmpl w:val="07DC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5503AC"/>
    <w:multiLevelType w:val="hybridMultilevel"/>
    <w:tmpl w:val="2DC8D7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171610"/>
    <w:multiLevelType w:val="hybridMultilevel"/>
    <w:tmpl w:val="2C8C45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E14336"/>
    <w:multiLevelType w:val="hybridMultilevel"/>
    <w:tmpl w:val="B45CB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C16A0D"/>
    <w:multiLevelType w:val="hybridMultilevel"/>
    <w:tmpl w:val="746276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9D0134"/>
    <w:multiLevelType w:val="hybridMultilevel"/>
    <w:tmpl w:val="B0E84F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22E30E2"/>
    <w:multiLevelType w:val="hybridMultilevel"/>
    <w:tmpl w:val="0890C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313"/>
    <w:rsid w:val="00001FB1"/>
    <w:rsid w:val="00086F47"/>
    <w:rsid w:val="001C2D23"/>
    <w:rsid w:val="002612C1"/>
    <w:rsid w:val="00310727"/>
    <w:rsid w:val="00354B9B"/>
    <w:rsid w:val="003A2ACF"/>
    <w:rsid w:val="003F50D1"/>
    <w:rsid w:val="0040179D"/>
    <w:rsid w:val="00442084"/>
    <w:rsid w:val="00477761"/>
    <w:rsid w:val="00504A10"/>
    <w:rsid w:val="005E2923"/>
    <w:rsid w:val="006247AF"/>
    <w:rsid w:val="006325B5"/>
    <w:rsid w:val="008E56D3"/>
    <w:rsid w:val="009878A9"/>
    <w:rsid w:val="009D5313"/>
    <w:rsid w:val="009E7C3D"/>
    <w:rsid w:val="00A61EC4"/>
    <w:rsid w:val="00B01C56"/>
    <w:rsid w:val="00B57525"/>
    <w:rsid w:val="00BA4602"/>
    <w:rsid w:val="00C35658"/>
    <w:rsid w:val="00D25DC2"/>
    <w:rsid w:val="00D72540"/>
    <w:rsid w:val="00DC3F78"/>
    <w:rsid w:val="00DC71EF"/>
    <w:rsid w:val="00E24618"/>
    <w:rsid w:val="00F04E38"/>
    <w:rsid w:val="00FF0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8854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313"/>
    <w:pPr>
      <w:ind w:left="720"/>
      <w:contextualSpacing/>
    </w:pPr>
  </w:style>
  <w:style w:type="character" w:styleId="PlaceholderText">
    <w:name w:val="Placeholder Text"/>
    <w:basedOn w:val="DefaultParagraphFont"/>
    <w:uiPriority w:val="99"/>
    <w:semiHidden/>
    <w:rsid w:val="00F04E38"/>
    <w:rPr>
      <w:color w:val="808080"/>
    </w:rPr>
  </w:style>
  <w:style w:type="paragraph" w:customStyle="1" w:styleId="style1">
    <w:name w:val="style1"/>
    <w:basedOn w:val="Normal"/>
    <w:rsid w:val="00442084"/>
    <w:pPr>
      <w:spacing w:before="100" w:beforeAutospacing="1" w:after="100" w:afterAutospacing="1"/>
    </w:pPr>
    <w:rPr>
      <w:rFonts w:ascii="Times New Roman" w:hAnsi="Times New Roman" w:cs="Times New Roman"/>
    </w:rPr>
  </w:style>
  <w:style w:type="character" w:customStyle="1" w:styleId="style13">
    <w:name w:val="style13"/>
    <w:basedOn w:val="DefaultParagraphFont"/>
    <w:rsid w:val="00442084"/>
  </w:style>
  <w:style w:type="paragraph" w:customStyle="1" w:styleId="style32">
    <w:name w:val="style32"/>
    <w:basedOn w:val="Normal"/>
    <w:rsid w:val="00442084"/>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5E2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19914">
      <w:bodyDiv w:val="1"/>
      <w:marLeft w:val="0"/>
      <w:marRight w:val="0"/>
      <w:marTop w:val="0"/>
      <w:marBottom w:val="0"/>
      <w:divBdr>
        <w:top w:val="none" w:sz="0" w:space="0" w:color="auto"/>
        <w:left w:val="none" w:sz="0" w:space="0" w:color="auto"/>
        <w:bottom w:val="none" w:sz="0" w:space="0" w:color="auto"/>
        <w:right w:val="none" w:sz="0" w:space="0" w:color="auto"/>
      </w:divBdr>
    </w:div>
    <w:div w:id="130052317">
      <w:bodyDiv w:val="1"/>
      <w:marLeft w:val="0"/>
      <w:marRight w:val="0"/>
      <w:marTop w:val="0"/>
      <w:marBottom w:val="0"/>
      <w:divBdr>
        <w:top w:val="none" w:sz="0" w:space="0" w:color="auto"/>
        <w:left w:val="none" w:sz="0" w:space="0" w:color="auto"/>
        <w:bottom w:val="none" w:sz="0" w:space="0" w:color="auto"/>
        <w:right w:val="none" w:sz="0" w:space="0" w:color="auto"/>
      </w:divBdr>
    </w:div>
    <w:div w:id="596061081">
      <w:bodyDiv w:val="1"/>
      <w:marLeft w:val="0"/>
      <w:marRight w:val="0"/>
      <w:marTop w:val="0"/>
      <w:marBottom w:val="0"/>
      <w:divBdr>
        <w:top w:val="none" w:sz="0" w:space="0" w:color="auto"/>
        <w:left w:val="none" w:sz="0" w:space="0" w:color="auto"/>
        <w:bottom w:val="none" w:sz="0" w:space="0" w:color="auto"/>
        <w:right w:val="none" w:sz="0" w:space="0" w:color="auto"/>
      </w:divBdr>
    </w:div>
    <w:div w:id="1466116467">
      <w:bodyDiv w:val="1"/>
      <w:marLeft w:val="0"/>
      <w:marRight w:val="0"/>
      <w:marTop w:val="0"/>
      <w:marBottom w:val="0"/>
      <w:divBdr>
        <w:top w:val="none" w:sz="0" w:space="0" w:color="auto"/>
        <w:left w:val="none" w:sz="0" w:space="0" w:color="auto"/>
        <w:bottom w:val="none" w:sz="0" w:space="0" w:color="auto"/>
        <w:right w:val="none" w:sz="0" w:space="0" w:color="auto"/>
      </w:divBdr>
    </w:div>
    <w:div w:id="16834328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NULL" TargetMode="External"/><Relationship Id="rId6" Type="http://schemas.openxmlformats.org/officeDocument/2006/relationships/hyperlink" Target="NULL" TargetMode="External"/><Relationship Id="rId7" Type="http://schemas.openxmlformats.org/officeDocument/2006/relationships/image" Target="media/image1.jpeg"/><Relationship Id="rId8" Type="http://schemas.openxmlformats.org/officeDocument/2006/relationships/hyperlink" Target="NULL" TargetMode="External"/><Relationship Id="rId9" Type="http://schemas.openxmlformats.org/officeDocument/2006/relationships/hyperlink" Target="NULL"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1094</Words>
  <Characters>6237</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 JENNIFER L</dc:creator>
  <cp:keywords/>
  <dc:description/>
  <cp:lastModifiedBy>PETRONE, JENNIFER L</cp:lastModifiedBy>
  <cp:revision>19</cp:revision>
  <dcterms:created xsi:type="dcterms:W3CDTF">2017-01-18T16:07:00Z</dcterms:created>
  <dcterms:modified xsi:type="dcterms:W3CDTF">2017-01-19T01:20:00Z</dcterms:modified>
</cp:coreProperties>
</file>